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13" w:rsidRDefault="00A10B13" w:rsidP="00A10B13">
      <w:pPr>
        <w:pStyle w:val="ConsPlusTitle"/>
        <w:ind w:left="-142" w:right="283" w:firstLine="709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Критерии</w:t>
      </w:r>
    </w:p>
    <w:p w:rsidR="00A10B13" w:rsidRDefault="00A10B13" w:rsidP="00A10B13">
      <w:pPr>
        <w:pStyle w:val="ConsPlusTitle"/>
        <w:ind w:left="-142" w:right="283" w:firstLine="709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отнесения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bCs w:val="0"/>
          <w:color w:val="000000"/>
          <w:sz w:val="26"/>
          <w:szCs w:val="26"/>
        </w:rPr>
        <w:t xml:space="preserve">объектов </w:t>
      </w:r>
      <w:r>
        <w:rPr>
          <w:color w:val="000000"/>
          <w:sz w:val="26"/>
          <w:szCs w:val="26"/>
        </w:rPr>
        <w:t xml:space="preserve">контроля в сфере благоустройства к определенной категории риска при осуществлении администрацией </w:t>
      </w:r>
      <w:r w:rsidR="00BC7A85">
        <w:rPr>
          <w:color w:val="000000"/>
          <w:sz w:val="26"/>
          <w:szCs w:val="26"/>
        </w:rPr>
        <w:t>Николь</w:t>
      </w:r>
      <w:bookmarkStart w:id="0" w:name="_GoBack"/>
      <w:bookmarkEnd w:id="0"/>
      <w:r>
        <w:rPr>
          <w:color w:val="000000"/>
          <w:sz w:val="26"/>
          <w:szCs w:val="26"/>
        </w:rPr>
        <w:t>ского сельского поселения Белгородского района контроля в сфере благоустройства</w:t>
      </w:r>
    </w:p>
    <w:p w:rsidR="00A10B13" w:rsidRDefault="00A10B13" w:rsidP="00A10B13">
      <w:pPr>
        <w:pStyle w:val="ConsPlusTitle"/>
        <w:ind w:left="-142" w:right="283" w:firstLine="709"/>
        <w:jc w:val="center"/>
        <w:rPr>
          <w:sz w:val="26"/>
          <w:szCs w:val="26"/>
        </w:rPr>
      </w:pPr>
    </w:p>
    <w:p w:rsidR="00A10B13" w:rsidRDefault="00A10B13" w:rsidP="00A10B13">
      <w:pPr>
        <w:pStyle w:val="ConsPlusNormal"/>
        <w:ind w:left="-142" w:right="283" w:firstLine="709"/>
        <w:jc w:val="both"/>
        <w:rPr>
          <w:b w:val="0"/>
          <w:i/>
          <w:iCs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1. К категории высокого риска относятся </w:t>
      </w:r>
      <w:r>
        <w:rPr>
          <w:b w:val="0"/>
          <w:sz w:val="26"/>
          <w:szCs w:val="26"/>
        </w:rPr>
        <w:t xml:space="preserve">прилегающие территории. </w:t>
      </w:r>
    </w:p>
    <w:p w:rsidR="00A10B13" w:rsidRDefault="00A10B13" w:rsidP="00A10B13">
      <w:pPr>
        <w:pStyle w:val="ConsPlusNormal"/>
        <w:ind w:left="-142" w:right="283" w:firstLine="709"/>
        <w:jc w:val="both"/>
        <w:rPr>
          <w:b w:val="0"/>
          <w:i/>
          <w:iCs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2. К категории среднего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A10B13" w:rsidRDefault="00A10B13" w:rsidP="00A10B13"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3. К категории низкого риска относятся все иные объекты контроля в сфере благоустройства.</w:t>
      </w:r>
    </w:p>
    <w:p w:rsidR="00A1529E" w:rsidRDefault="00BC7A85"/>
    <w:sectPr w:rsidR="00A1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FC"/>
    <w:rsid w:val="00080372"/>
    <w:rsid w:val="005974E0"/>
    <w:rsid w:val="005D19BC"/>
    <w:rsid w:val="005E0FFC"/>
    <w:rsid w:val="006F6F30"/>
    <w:rsid w:val="009C4C70"/>
    <w:rsid w:val="00A10B13"/>
    <w:rsid w:val="00B4144A"/>
    <w:rsid w:val="00B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0EB22-6117-4F26-8A7E-E366452E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0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10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Зам. главы Никольское</cp:lastModifiedBy>
  <cp:revision>3</cp:revision>
  <dcterms:created xsi:type="dcterms:W3CDTF">2024-06-25T08:33:00Z</dcterms:created>
  <dcterms:modified xsi:type="dcterms:W3CDTF">2024-06-25T11:56:00Z</dcterms:modified>
</cp:coreProperties>
</file>