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C93339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E65B22" w:rsidRDefault="00E65B22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E65B22" w:rsidRDefault="00E65B22" w:rsidP="00E65B2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65B2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E65B22" w:rsidRDefault="00AF7D4D" w:rsidP="00E6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Двадцать </w:t>
      </w:r>
      <w:r w:rsidR="00DB2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</w:t>
      </w:r>
      <w:r w:rsidR="00E65B22" w:rsidRPr="00E6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C9333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C93339" w:rsidRPr="00C933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22" w:rsidRPr="00E65B22" w:rsidRDefault="00AF7D4D" w:rsidP="00E65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 w:rsidR="00E65B22" w:rsidRP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B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E65B22" w:rsidRP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г.                                                                </w:t>
      </w:r>
      <w:r w:rsidR="00E6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№ 109</w:t>
      </w:r>
    </w:p>
    <w:p w:rsidR="00C93339" w:rsidRPr="00C93339" w:rsidRDefault="00C93339" w:rsidP="00E65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8F2" w:rsidRDefault="00FB08F2" w:rsidP="00FB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</w:t>
      </w:r>
      <w:bookmarkStart w:id="0" w:name="_GoBack"/>
      <w:bookmarkEnd w:id="0"/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собрания </w:t>
      </w:r>
    </w:p>
    <w:p w:rsidR="00FB08F2" w:rsidRPr="00FB08F2" w:rsidRDefault="00FB08F2" w:rsidP="00FB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FB0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Pr="00FB0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30.10</w:t>
      </w:r>
      <w:r w:rsidRPr="00FB0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.2019 г. № </w:t>
      </w:r>
      <w:r w:rsidRPr="00FB0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73</w:t>
      </w:r>
    </w:p>
    <w:p w:rsidR="00FB08F2" w:rsidRDefault="00FB08F2" w:rsidP="00FB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передаче к осуществлению части полномочий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Никольского</w:t>
      </w: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08F2" w:rsidRPr="00FB08F2" w:rsidRDefault="00FB08F2" w:rsidP="00FB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по благоустройству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поселения»</w:t>
      </w:r>
    </w:p>
    <w:p w:rsidR="00AF7D4D" w:rsidRPr="00AF7D4D" w:rsidRDefault="00AF7D4D" w:rsidP="00DB2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частью 4 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области,, рассмотрев решения представительных органов поселений, входящих в состав  муниципального района «Белгородский район» Белгородской области, а также в целях  реализации мероприятий по благоустройству дворовых и </w:t>
      </w:r>
      <w:proofErr w:type="spellStart"/>
      <w:r w:rsidRPr="00FB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придворовых</w:t>
      </w:r>
      <w:proofErr w:type="spellEnd"/>
      <w:r w:rsidRPr="00FB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территорий многоквартирных домов и приоритетного проекта «Формирование современной городской среды»</w:t>
      </w: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сельского поселения решило:</w:t>
      </w: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100"/>
          <w:sz w:val="16"/>
          <w:szCs w:val="16"/>
          <w:lang w:eastAsia="ru-RU"/>
        </w:rPr>
      </w:pPr>
    </w:p>
    <w:p w:rsidR="00FB08F2" w:rsidRPr="00FB08F2" w:rsidRDefault="00FB08F2" w:rsidP="00FB08F2">
      <w:pPr>
        <w:widowControl w:val="0"/>
        <w:tabs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решение земского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Pr="00FB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FB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30.10.2019 г. № 73 </w:t>
      </w: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передаче к осуществлению части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благоустройству территории поселения» (далее – решение) следующие изменения:</w:t>
      </w:r>
    </w:p>
    <w:p w:rsidR="00FB08F2" w:rsidRPr="00FB08F2" w:rsidRDefault="00FB08F2" w:rsidP="00FB08F2">
      <w:pPr>
        <w:widowControl w:val="0"/>
        <w:tabs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Приложение «Методика расчета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муниципального района </w:t>
      </w: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«Белгородский район» Белгородской области                            на осуществление части полномочий поселения по благоустройству территории поселения» к решению изложить в новой редакции (прилагается).</w:t>
      </w:r>
    </w:p>
    <w:p w:rsidR="00FB08F2" w:rsidRPr="00FB08F2" w:rsidRDefault="00FB08F2" w:rsidP="00FB08F2">
      <w:pPr>
        <w:widowControl w:val="0"/>
        <w:tabs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Поручить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обеспечить внесение изменений в соглашение,</w:t>
      </w:r>
      <w:r w:rsidRPr="00FB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заключенное между администрацией Белгородского района 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об осуществлении части полномочий поселения по благоустройству территории поселения в </w:t>
      </w:r>
      <w:proofErr w:type="gramStart"/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настоящего решения.</w:t>
      </w:r>
    </w:p>
    <w:p w:rsidR="00FB08F2" w:rsidRPr="00FB08F2" w:rsidRDefault="00FB08F2" w:rsidP="00FB08F2">
      <w:pPr>
        <w:widowControl w:val="0"/>
        <w:tabs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www.belrn.ru.</w:t>
      </w:r>
    </w:p>
    <w:p w:rsidR="00DB2CEB" w:rsidRDefault="00FB08F2" w:rsidP="00FB08F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4</w:t>
      </w:r>
      <w:r w:rsidR="00DB2CEB" w:rsidRPr="00DB2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B2CEB" w:rsidRPr="00AF7D4D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DB2CEB">
        <w:rPr>
          <w:rFonts w:ascii="Times New Roman" w:hAnsi="Times New Roman" w:cs="Times New Roman"/>
          <w:sz w:val="28"/>
          <w:szCs w:val="28"/>
        </w:rPr>
        <w:t xml:space="preserve">нием данного решения возложить </w:t>
      </w:r>
      <w:r w:rsidR="00DB2CEB" w:rsidRPr="00AF7D4D">
        <w:rPr>
          <w:rFonts w:ascii="Times New Roman" w:hAnsi="Times New Roman" w:cs="Times New Roman"/>
          <w:sz w:val="28"/>
          <w:szCs w:val="28"/>
        </w:rPr>
        <w:t xml:space="preserve">на постоянную комиссию земского собрания </w:t>
      </w:r>
      <w:r w:rsidR="00DB2CEB">
        <w:rPr>
          <w:rFonts w:ascii="Times New Roman" w:hAnsi="Times New Roman" w:cs="Times New Roman"/>
          <w:sz w:val="28"/>
          <w:szCs w:val="28"/>
        </w:rPr>
        <w:t>Никольского</w:t>
      </w:r>
      <w:r w:rsidR="00DB2CEB" w:rsidRPr="00AF7D4D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</w:t>
      </w:r>
      <w:r w:rsidR="00DB2CEB">
        <w:rPr>
          <w:rFonts w:ascii="Times New Roman" w:hAnsi="Times New Roman" w:cs="Times New Roman"/>
          <w:sz w:val="28"/>
          <w:szCs w:val="28"/>
        </w:rPr>
        <w:t>финансовой и налоговой политике (</w:t>
      </w:r>
      <w:proofErr w:type="spellStart"/>
      <w:r w:rsidR="00DB2CEB">
        <w:rPr>
          <w:rFonts w:ascii="Times New Roman" w:hAnsi="Times New Roman" w:cs="Times New Roman"/>
          <w:sz w:val="28"/>
          <w:szCs w:val="28"/>
        </w:rPr>
        <w:t>Белимова</w:t>
      </w:r>
      <w:proofErr w:type="spellEnd"/>
      <w:r w:rsidR="00DB2CEB">
        <w:rPr>
          <w:rFonts w:ascii="Times New Roman" w:hAnsi="Times New Roman" w:cs="Times New Roman"/>
          <w:sz w:val="28"/>
          <w:szCs w:val="28"/>
        </w:rPr>
        <w:t xml:space="preserve"> Н.Б.).</w:t>
      </w:r>
    </w:p>
    <w:p w:rsidR="0062265C" w:rsidRPr="0074168A" w:rsidRDefault="0062265C" w:rsidP="00DB2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74168A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65C" w:rsidRPr="000E2E5E" w:rsidRDefault="0062265C" w:rsidP="006226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2E5E">
        <w:rPr>
          <w:rFonts w:ascii="Times New Roman" w:hAnsi="Times New Roman"/>
          <w:b/>
          <w:sz w:val="28"/>
          <w:szCs w:val="28"/>
        </w:rPr>
        <w:t>Глава Никольского</w:t>
      </w:r>
    </w:p>
    <w:p w:rsidR="0062265C" w:rsidRPr="000E2E5E" w:rsidRDefault="0062265C" w:rsidP="006226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2E5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E2E5E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E2E5E">
        <w:rPr>
          <w:rFonts w:ascii="Times New Roman" w:hAnsi="Times New Roman"/>
          <w:b/>
          <w:sz w:val="28"/>
          <w:szCs w:val="28"/>
        </w:rPr>
        <w:t xml:space="preserve">О.В. </w:t>
      </w:r>
      <w:proofErr w:type="spellStart"/>
      <w:r w:rsidRPr="000E2E5E"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906" w:rsidRPr="00622472" w:rsidRDefault="003B7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99C" w:rsidRDefault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AAA" w:rsidRDefault="00CB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Default="00FB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65C" w:rsidRDefault="0062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F2" w:rsidRPr="00FB08F2" w:rsidRDefault="00FB08F2" w:rsidP="00FB08F2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УТВЕРЖДЕНА</w:t>
      </w:r>
    </w:p>
    <w:p w:rsidR="00FB08F2" w:rsidRPr="00FB08F2" w:rsidRDefault="00FB08F2" w:rsidP="00FB08F2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решением земского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B08F2" w:rsidRPr="00FB08F2" w:rsidRDefault="00FB08F2" w:rsidP="00FB08F2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 2020  г.   № 109</w:t>
      </w:r>
    </w:p>
    <w:p w:rsidR="00FB08F2" w:rsidRPr="00FB08F2" w:rsidRDefault="00FB08F2" w:rsidP="00FB08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8F2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F2">
        <w:rPr>
          <w:rFonts w:ascii="Times New Roman" w:hAnsi="Times New Roman" w:cs="Times New Roman"/>
          <w:b/>
          <w:bCs/>
          <w:sz w:val="28"/>
          <w:szCs w:val="28"/>
        </w:rPr>
        <w:t xml:space="preserve">расчета межбюджетных трансфертов, предоставляемых из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Никольского</w:t>
      </w:r>
      <w:r w:rsidRPr="00FB08F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бюджету муниципального </w:t>
      </w:r>
      <w:proofErr w:type="gramStart"/>
      <w:r w:rsidRPr="00FB08F2">
        <w:rPr>
          <w:rFonts w:ascii="Times New Roman" w:hAnsi="Times New Roman" w:cs="Times New Roman"/>
          <w:b/>
          <w:bCs/>
          <w:sz w:val="28"/>
          <w:szCs w:val="28"/>
        </w:rPr>
        <w:t>района  «</w:t>
      </w:r>
      <w:proofErr w:type="gramEnd"/>
      <w:r w:rsidRPr="00FB08F2"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Белгородский район» Белгородской области на осуществление части полномочий поселения </w:t>
      </w:r>
      <w:r w:rsidRPr="00FB08F2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 межбюджетных трансфертов на осуществление части полномочий поселения по благоустройству территории поселения осуществляется на основании:</w:t>
      </w:r>
    </w:p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                                   о достоверности определения сметной стоимости объекта капитального строительства;</w:t>
      </w:r>
    </w:p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субсидии с учетом потребности в мероприятиях по благоустройству дворовых и </w:t>
      </w:r>
      <w:proofErr w:type="spellStart"/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придворовых</w:t>
      </w:r>
      <w:proofErr w:type="spellEnd"/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территорий многоквартирных домов, расположенных на территории поселения;</w:t>
      </w:r>
    </w:p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соглашения о предоставлении субсидии из бюджета Белгородской области бюджету поселения   в целях </w:t>
      </w:r>
      <w:proofErr w:type="spellStart"/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                             по благоустройству дворовых и </w:t>
      </w:r>
      <w:proofErr w:type="spellStart"/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придворовых</w:t>
      </w:r>
      <w:proofErr w:type="spellEnd"/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территорий многоквартирных домов на соответствующий год.</w:t>
      </w:r>
    </w:p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 межбюджетных трансфертов на осуществление части полномочий поселения по благоустройству территории поселения в рамках реализации приоритетного проекта «Формирование комфортной городской среды»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F2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 (тыс. руб.), предоставляемых                                из бюджета поселения бюджету муниципального района «Белгородский район» Белгородской области </w:t>
      </w:r>
      <w:r w:rsidRPr="00FB08F2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поселения </w:t>
      </w:r>
      <w:r w:rsidRPr="00FB08F2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территории поселения </w:t>
      </w: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08F2" w:rsidRPr="00FB08F2" w:rsidTr="00573A9E">
        <w:tc>
          <w:tcPr>
            <w:tcW w:w="3115" w:type="dxa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08F2">
              <w:rPr>
                <w:sz w:val="28"/>
                <w:szCs w:val="28"/>
              </w:rPr>
              <w:t>2020 год</w:t>
            </w:r>
          </w:p>
        </w:tc>
        <w:tc>
          <w:tcPr>
            <w:tcW w:w="3115" w:type="dxa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08F2">
              <w:rPr>
                <w:sz w:val="28"/>
                <w:szCs w:val="28"/>
              </w:rPr>
              <w:t>2021 год</w:t>
            </w:r>
          </w:p>
        </w:tc>
        <w:tc>
          <w:tcPr>
            <w:tcW w:w="3115" w:type="dxa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08F2">
              <w:rPr>
                <w:sz w:val="28"/>
                <w:szCs w:val="28"/>
              </w:rPr>
              <w:t>2023 год</w:t>
            </w:r>
          </w:p>
        </w:tc>
      </w:tr>
      <w:tr w:rsidR="00FB08F2" w:rsidRPr="00FB08F2" w:rsidTr="00573A9E">
        <w:trPr>
          <w:trHeight w:val="563"/>
        </w:trPr>
        <w:tc>
          <w:tcPr>
            <w:tcW w:w="3115" w:type="dxa"/>
            <w:noWrap/>
            <w:hideMark/>
          </w:tcPr>
          <w:p w:rsidR="00FB08F2" w:rsidRPr="00FB08F2" w:rsidRDefault="00FB08F2" w:rsidP="00FB08F2">
            <w:pPr>
              <w:jc w:val="center"/>
              <w:rPr>
                <w:bCs/>
                <w:sz w:val="28"/>
                <w:szCs w:val="28"/>
              </w:rPr>
            </w:pPr>
            <w:r w:rsidRPr="00FB08F2">
              <w:rPr>
                <w:bCs/>
                <w:sz w:val="28"/>
                <w:szCs w:val="28"/>
              </w:rPr>
              <w:t>377,417</w:t>
            </w:r>
          </w:p>
        </w:tc>
        <w:tc>
          <w:tcPr>
            <w:tcW w:w="3115" w:type="dxa"/>
          </w:tcPr>
          <w:p w:rsidR="00FB08F2" w:rsidRPr="00FB08F2" w:rsidRDefault="00FB08F2" w:rsidP="00FB08F2">
            <w:pPr>
              <w:jc w:val="center"/>
              <w:rPr>
                <w:sz w:val="24"/>
                <w:szCs w:val="24"/>
              </w:rPr>
            </w:pPr>
            <w:r w:rsidRPr="00FB08F2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3115" w:type="dxa"/>
            <w:noWrap/>
            <w:hideMark/>
          </w:tcPr>
          <w:p w:rsidR="00FB08F2" w:rsidRPr="00FB08F2" w:rsidRDefault="00FB08F2" w:rsidP="00FB08F2">
            <w:pPr>
              <w:jc w:val="center"/>
              <w:rPr>
                <w:bCs/>
                <w:sz w:val="28"/>
                <w:szCs w:val="28"/>
              </w:rPr>
            </w:pPr>
            <w:r w:rsidRPr="00FB08F2">
              <w:rPr>
                <w:bCs/>
                <w:sz w:val="28"/>
                <w:szCs w:val="28"/>
              </w:rPr>
              <w:t>1 572,000</w:t>
            </w:r>
          </w:p>
        </w:tc>
      </w:tr>
    </w:tbl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межбюджетных трансфертов, предоставляемых в соответствии </w:t>
      </w: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F2">
        <w:rPr>
          <w:rFonts w:ascii="Times New Roman" w:hAnsi="Times New Roman" w:cs="Times New Roman"/>
          <w:b/>
          <w:sz w:val="28"/>
          <w:szCs w:val="28"/>
        </w:rPr>
        <w:t xml:space="preserve">с решениями представительных органов поселений, из бюджетов поселений бюджету муниципального района «Белгородский район» Белгородской области </w:t>
      </w:r>
      <w:r w:rsidRPr="00FB08F2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поселений </w:t>
      </w:r>
      <w:r w:rsidRPr="00FB08F2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FB08F2" w:rsidRPr="00FB08F2" w:rsidRDefault="00FB08F2" w:rsidP="00F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2" w:type="dxa"/>
        <w:tblInd w:w="-318" w:type="dxa"/>
        <w:tblLook w:val="04A0" w:firstRow="1" w:lastRow="0" w:firstColumn="1" w:lastColumn="0" w:noHBand="0" w:noVBand="1"/>
      </w:tblPr>
      <w:tblGrid>
        <w:gridCol w:w="617"/>
        <w:gridCol w:w="4345"/>
        <w:gridCol w:w="1984"/>
        <w:gridCol w:w="1277"/>
        <w:gridCol w:w="1929"/>
      </w:tblGrid>
      <w:tr w:rsidR="00FB08F2" w:rsidRPr="00FB08F2" w:rsidTr="00573A9E">
        <w:trPr>
          <w:trHeight w:val="31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поселение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Размер межбюджетных трансфертов, </w:t>
            </w:r>
          </w:p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руб. </w:t>
            </w:r>
          </w:p>
        </w:tc>
      </w:tr>
      <w:tr w:rsidR="00FB08F2" w:rsidRPr="00FB08F2" w:rsidTr="00573A9E">
        <w:trPr>
          <w:trHeight w:val="31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FB08F2" w:rsidRPr="00FB08F2" w:rsidTr="00573A9E">
        <w:trPr>
          <w:trHeight w:val="55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1 871,796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0,000</w:t>
            </w:r>
          </w:p>
        </w:tc>
      </w:tr>
    </w:tbl>
    <w:p w:rsidR="00FB08F2" w:rsidRPr="00FB08F2" w:rsidRDefault="00FB08F2" w:rsidP="00FB08F2">
      <w:pPr>
        <w:widowControl w:val="0"/>
        <w:shd w:val="clear" w:color="auto" w:fill="FFFFFF" w:themeFill="background1"/>
        <w:adjustRightInd w:val="0"/>
        <w:spacing w:before="40"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8F2" w:rsidRPr="00FB08F2" w:rsidRDefault="00FB08F2" w:rsidP="00FB08F2">
      <w:pPr>
        <w:widowControl w:val="0"/>
        <w:shd w:val="clear" w:color="auto" w:fill="FFFFFF" w:themeFill="background1"/>
        <w:adjustRightInd w:val="0"/>
        <w:spacing w:before="40"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8F2" w:rsidRPr="00FB08F2" w:rsidRDefault="00FB08F2" w:rsidP="00FB08F2">
      <w:pPr>
        <w:widowControl w:val="0"/>
        <w:shd w:val="clear" w:color="auto" w:fill="FFFFFF" w:themeFill="background1"/>
        <w:adjustRightInd w:val="0"/>
        <w:spacing w:before="40"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8F2" w:rsidRPr="00FB08F2" w:rsidRDefault="00FB08F2" w:rsidP="00FB08F2">
      <w:pPr>
        <w:widowControl w:val="0"/>
        <w:shd w:val="clear" w:color="auto" w:fill="FFFFFF" w:themeFill="background1"/>
        <w:adjustRightInd w:val="0"/>
        <w:spacing w:before="40"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B08F2" w:rsidRPr="00FB08F2" w:rsidSect="00FB08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4"/>
          <w:cols w:space="708"/>
          <w:titlePg/>
          <w:docGrid w:linePitch="360"/>
        </w:sectPr>
      </w:pPr>
      <w:r w:rsidRPr="00FB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B08F2" w:rsidRPr="00FB08F2" w:rsidRDefault="00FB08F2" w:rsidP="00FB08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Размер межбюджетных трансфертов, предоставляемых в соответствии с решениями </w:t>
      </w:r>
    </w:p>
    <w:p w:rsidR="00FB08F2" w:rsidRPr="00FB08F2" w:rsidRDefault="00FB08F2" w:rsidP="00FB08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представительных органов поселений, из бюджетов поселений бюджету </w:t>
      </w:r>
    </w:p>
    <w:p w:rsidR="00FB08F2" w:rsidRPr="00FB08F2" w:rsidRDefault="00FB08F2" w:rsidP="00FB08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«Белгородский </w:t>
      </w:r>
      <w:proofErr w:type="gramStart"/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  Белгородской</w:t>
      </w:r>
      <w:proofErr w:type="gramEnd"/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 </w:t>
      </w:r>
      <w:r w:rsidRPr="00FB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осуществление </w:t>
      </w:r>
    </w:p>
    <w:p w:rsidR="00FB08F2" w:rsidRPr="00FB08F2" w:rsidRDefault="00FB08F2" w:rsidP="00FB08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части полномочий поселений </w:t>
      </w:r>
      <w:r w:rsidRPr="00FB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благоустройству территории поселения</w:t>
      </w:r>
    </w:p>
    <w:p w:rsidR="00FB08F2" w:rsidRPr="00FB08F2" w:rsidRDefault="00FB08F2" w:rsidP="00FB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845"/>
        <w:gridCol w:w="1791"/>
        <w:gridCol w:w="2090"/>
        <w:gridCol w:w="1791"/>
        <w:gridCol w:w="1759"/>
        <w:gridCol w:w="1458"/>
        <w:gridCol w:w="13"/>
      </w:tblGrid>
      <w:tr w:rsidR="00FB08F2" w:rsidRPr="00FB08F2" w:rsidTr="00573A9E">
        <w:trPr>
          <w:gridAfter w:val="1"/>
          <w:wAfter w:w="13" w:type="dxa"/>
          <w:trHeight w:val="336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88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ind w:left="-425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межбюджетных трансфертов</w:t>
            </w:r>
          </w:p>
        </w:tc>
      </w:tr>
      <w:tr w:rsidR="00FB08F2" w:rsidRPr="00FB08F2" w:rsidTr="00573A9E">
        <w:trPr>
          <w:trHeight w:val="494"/>
          <w:jc w:val="center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FB08F2" w:rsidRPr="00FB08F2" w:rsidTr="00573A9E">
        <w:trPr>
          <w:trHeight w:val="28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Никольское СП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sz w:val="24"/>
                <w:szCs w:val="24"/>
              </w:rPr>
              <w:t>1 050 094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sz w:val="24"/>
                <w:szCs w:val="24"/>
              </w:rPr>
              <w:t>1 050 094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8F2" w:rsidRPr="00FB08F2" w:rsidRDefault="00FB08F2" w:rsidP="00FB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8F2">
              <w:rPr>
                <w:rFonts w:ascii="Times New Roman" w:eastAsia="Calibri" w:hAnsi="Times New Roman" w:cs="Times New Roman"/>
                <w:sz w:val="24"/>
                <w:szCs w:val="24"/>
              </w:rPr>
              <w:t>2 132 037,47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F2" w:rsidRPr="00FB08F2" w:rsidRDefault="00FB08F2" w:rsidP="00FB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DB2CEB" w:rsidRDefault="00DB2CEB" w:rsidP="00DB2C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2CEB" w:rsidSect="00FB08F2">
      <w:headerReference w:type="default" r:id="rId15"/>
      <w:pgSz w:w="16838" w:h="11906" w:orient="landscape"/>
      <w:pgMar w:top="567" w:right="851" w:bottom="170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9A" w:rsidRDefault="00CD739A" w:rsidP="00622472">
      <w:pPr>
        <w:spacing w:after="0" w:line="240" w:lineRule="auto"/>
      </w:pPr>
      <w:r>
        <w:separator/>
      </w:r>
    </w:p>
  </w:endnote>
  <w:endnote w:type="continuationSeparator" w:id="0">
    <w:p w:rsidR="00CD739A" w:rsidRDefault="00CD739A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F2" w:rsidRDefault="00FB08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F2" w:rsidRDefault="00FB08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F2" w:rsidRDefault="00FB0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9A" w:rsidRDefault="00CD739A" w:rsidP="00622472">
      <w:pPr>
        <w:spacing w:after="0" w:line="240" w:lineRule="auto"/>
      </w:pPr>
      <w:r>
        <w:separator/>
      </w:r>
    </w:p>
  </w:footnote>
  <w:footnote w:type="continuationSeparator" w:id="0">
    <w:p w:rsidR="00CD739A" w:rsidRDefault="00CD739A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F2" w:rsidRDefault="00FB08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745330"/>
      <w:docPartObj>
        <w:docPartGallery w:val="Page Numbers (Top of Page)"/>
        <w:docPartUnique/>
      </w:docPartObj>
    </w:sdtPr>
    <w:sdtContent>
      <w:p w:rsidR="00FB08F2" w:rsidRDefault="00FB0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49">
          <w:rPr>
            <w:noProof/>
          </w:rPr>
          <w:t>7</w:t>
        </w:r>
        <w:r>
          <w:fldChar w:fldCharType="end"/>
        </w:r>
      </w:p>
    </w:sdtContent>
  </w:sdt>
  <w:p w:rsidR="00FB08F2" w:rsidRPr="00684260" w:rsidRDefault="00FB08F2" w:rsidP="00684260">
    <w:pPr>
      <w:pStyle w:val="a5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177943"/>
      <w:docPartObj>
        <w:docPartGallery w:val="Page Numbers (Top of Page)"/>
        <w:docPartUnique/>
      </w:docPartObj>
    </w:sdtPr>
    <w:sdtContent>
      <w:p w:rsidR="00FB08F2" w:rsidRDefault="00FB08F2">
        <w:pPr>
          <w:pStyle w:val="a5"/>
          <w:jc w:val="center"/>
        </w:pPr>
      </w:p>
    </w:sdtContent>
  </w:sdt>
  <w:p w:rsidR="00FB08F2" w:rsidRDefault="00FB08F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F2">
          <w:rPr>
            <w:noProof/>
          </w:rPr>
          <w:t>12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5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3C18"/>
    <w:rsid w:val="00DB0261"/>
    <w:rsid w:val="00DB0729"/>
    <w:rsid w:val="00DB14F2"/>
    <w:rsid w:val="00DB2CEB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6C23-D21B-4576-A314-485C2929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2</cp:revision>
  <cp:lastPrinted>2018-09-28T10:43:00Z</cp:lastPrinted>
  <dcterms:created xsi:type="dcterms:W3CDTF">2020-10-29T11:59:00Z</dcterms:created>
  <dcterms:modified xsi:type="dcterms:W3CDTF">2020-10-29T11:59:00Z</dcterms:modified>
</cp:coreProperties>
</file>