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339" w:rsidRPr="00653A12" w:rsidRDefault="00C93339" w:rsidP="00CF60AB">
      <w:pPr>
        <w:widowControl w:val="0"/>
        <w:adjustRightInd w:val="0"/>
        <w:spacing w:after="0" w:line="240" w:lineRule="atLeast"/>
        <w:ind w:right="-5"/>
        <w:jc w:val="center"/>
        <w:textAlignment w:val="baseline"/>
        <w:rPr>
          <w:rFonts w:ascii="Times New Roman" w:eastAsia="Times New Roman" w:hAnsi="Times New Roman" w:cs="Times New Roman"/>
          <w:b/>
          <w:bCs/>
          <w:color w:val="000000" w:themeColor="text1"/>
          <w:sz w:val="28"/>
          <w:szCs w:val="28"/>
          <w:lang w:eastAsia="ru-RU"/>
        </w:rPr>
      </w:pPr>
      <w:r w:rsidRPr="00653A12">
        <w:rPr>
          <w:rFonts w:ascii="Times New Roman" w:eastAsia="Times New Roman" w:hAnsi="Times New Roman" w:cs="Times New Roman"/>
          <w:b/>
          <w:noProof/>
          <w:color w:val="000000" w:themeColor="text1"/>
          <w:sz w:val="28"/>
          <w:szCs w:val="28"/>
          <w:lang w:eastAsia="ru-RU"/>
        </w:rPr>
        <w:drawing>
          <wp:inline distT="0" distB="0" distL="0" distR="0" wp14:anchorId="5D5A7927" wp14:editId="72E6A56F">
            <wp:extent cx="742950" cy="990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990600"/>
                    </a:xfrm>
                    <a:prstGeom prst="rect">
                      <a:avLst/>
                    </a:prstGeom>
                    <a:noFill/>
                    <a:ln>
                      <a:noFill/>
                    </a:ln>
                  </pic:spPr>
                </pic:pic>
              </a:graphicData>
            </a:graphic>
          </wp:inline>
        </w:drawing>
      </w:r>
    </w:p>
    <w:p w:rsidR="00E65B22" w:rsidRPr="00653A12" w:rsidRDefault="00E65B22" w:rsidP="00CF60AB">
      <w:pPr>
        <w:spacing w:after="0" w:line="240" w:lineRule="atLeast"/>
        <w:jc w:val="center"/>
        <w:rPr>
          <w:rFonts w:ascii="Times New Roman" w:eastAsia="Times New Roman" w:hAnsi="Times New Roman" w:cs="Times New Roman"/>
          <w:b/>
          <w:bCs/>
          <w:color w:val="000000" w:themeColor="text1"/>
          <w:sz w:val="28"/>
          <w:szCs w:val="28"/>
          <w:lang w:eastAsia="ru-RU"/>
        </w:rPr>
      </w:pPr>
      <w:r w:rsidRPr="00653A12">
        <w:rPr>
          <w:rFonts w:ascii="Times New Roman" w:eastAsia="Times New Roman" w:hAnsi="Times New Roman" w:cs="Times New Roman"/>
          <w:b/>
          <w:bCs/>
          <w:color w:val="000000" w:themeColor="text1"/>
          <w:sz w:val="28"/>
          <w:szCs w:val="28"/>
          <w:lang w:eastAsia="ru-RU"/>
        </w:rPr>
        <w:t>Муниципальный район «Белгородский район» Белгородская область</w:t>
      </w:r>
    </w:p>
    <w:p w:rsidR="00E65B22" w:rsidRPr="00653A12" w:rsidRDefault="00E65B22" w:rsidP="00CF60AB">
      <w:pPr>
        <w:spacing w:after="0" w:line="240" w:lineRule="atLeast"/>
        <w:ind w:left="-284"/>
        <w:jc w:val="center"/>
        <w:rPr>
          <w:rFonts w:ascii="Times New Roman" w:eastAsia="Times New Roman" w:hAnsi="Times New Roman" w:cs="Times New Roman"/>
          <w:b/>
          <w:bCs/>
          <w:caps/>
          <w:color w:val="000000" w:themeColor="text1"/>
          <w:sz w:val="28"/>
          <w:szCs w:val="28"/>
          <w:lang w:eastAsia="ru-RU"/>
        </w:rPr>
      </w:pPr>
      <w:r w:rsidRPr="00653A12">
        <w:rPr>
          <w:rFonts w:ascii="Times New Roman" w:eastAsia="Times New Roman" w:hAnsi="Times New Roman" w:cs="Times New Roman"/>
          <w:b/>
          <w:bCs/>
          <w:caps/>
          <w:color w:val="000000" w:themeColor="text1"/>
          <w:sz w:val="28"/>
          <w:szCs w:val="28"/>
          <w:lang w:eastAsia="ru-RU"/>
        </w:rPr>
        <w:t xml:space="preserve">  ЗЕМСКОЕ СОБРАНИЕ НИКОЛЬСКОГО СЕЛЬСКОГО ПОСЕЛЕНИЯ</w:t>
      </w:r>
    </w:p>
    <w:p w:rsidR="00E65B22" w:rsidRPr="00653A12" w:rsidRDefault="00AF7D4D" w:rsidP="00CF60AB">
      <w:pPr>
        <w:spacing w:after="0" w:line="240" w:lineRule="atLeast"/>
        <w:jc w:val="center"/>
        <w:rPr>
          <w:rFonts w:ascii="Times New Roman" w:eastAsia="Times New Roman" w:hAnsi="Times New Roman" w:cs="Times New Roman"/>
          <w:b/>
          <w:bCs/>
          <w:color w:val="000000" w:themeColor="text1"/>
          <w:sz w:val="28"/>
          <w:szCs w:val="28"/>
          <w:lang w:eastAsia="ru-RU"/>
        </w:rPr>
      </w:pPr>
      <w:r w:rsidRPr="00653A12">
        <w:rPr>
          <w:rFonts w:ascii="Times New Roman" w:eastAsia="Times New Roman" w:hAnsi="Times New Roman" w:cs="Times New Roman"/>
          <w:b/>
          <w:bCs/>
          <w:color w:val="000000" w:themeColor="text1"/>
          <w:sz w:val="28"/>
          <w:szCs w:val="28"/>
          <w:lang w:eastAsia="ru-RU"/>
        </w:rPr>
        <w:t xml:space="preserve">Двадцать </w:t>
      </w:r>
      <w:r w:rsidR="007D53E4">
        <w:rPr>
          <w:rFonts w:ascii="Times New Roman" w:eastAsia="Times New Roman" w:hAnsi="Times New Roman" w:cs="Times New Roman"/>
          <w:b/>
          <w:bCs/>
          <w:color w:val="000000" w:themeColor="text1"/>
          <w:sz w:val="28"/>
          <w:szCs w:val="28"/>
          <w:lang w:eastAsia="ru-RU"/>
        </w:rPr>
        <w:t>пятое</w:t>
      </w:r>
      <w:r w:rsidR="00E65B22" w:rsidRPr="00653A12">
        <w:rPr>
          <w:rFonts w:ascii="Times New Roman" w:eastAsia="Times New Roman" w:hAnsi="Times New Roman" w:cs="Times New Roman"/>
          <w:b/>
          <w:bCs/>
          <w:color w:val="000000" w:themeColor="text1"/>
          <w:sz w:val="28"/>
          <w:szCs w:val="28"/>
          <w:lang w:eastAsia="ru-RU"/>
        </w:rPr>
        <w:t xml:space="preserve"> заседание земского собрания четвертого созыва </w:t>
      </w:r>
    </w:p>
    <w:p w:rsidR="00C93339" w:rsidRPr="00653A12" w:rsidRDefault="00C93339" w:rsidP="00CF60AB">
      <w:pPr>
        <w:widowControl w:val="0"/>
        <w:adjustRightInd w:val="0"/>
        <w:spacing w:after="0" w:line="240" w:lineRule="atLeast"/>
        <w:jc w:val="center"/>
        <w:textAlignment w:val="baseline"/>
        <w:rPr>
          <w:rFonts w:ascii="Times New Roman" w:eastAsia="Times New Roman" w:hAnsi="Times New Roman" w:cs="Times New Roman"/>
          <w:color w:val="000000" w:themeColor="text1"/>
          <w:sz w:val="28"/>
          <w:szCs w:val="28"/>
          <w:lang w:eastAsia="ru-RU"/>
        </w:rPr>
      </w:pPr>
    </w:p>
    <w:p w:rsidR="00C93339" w:rsidRPr="00653A12" w:rsidRDefault="00C93339" w:rsidP="00CF60AB">
      <w:pPr>
        <w:widowControl w:val="0"/>
        <w:adjustRightInd w:val="0"/>
        <w:spacing w:after="0" w:line="240" w:lineRule="atLeast"/>
        <w:jc w:val="center"/>
        <w:textAlignment w:val="baseline"/>
        <w:rPr>
          <w:rFonts w:ascii="Times New Roman" w:eastAsia="Times New Roman" w:hAnsi="Times New Roman" w:cs="Times New Roman"/>
          <w:b/>
          <w:bCs/>
          <w:caps/>
          <w:color w:val="000000" w:themeColor="text1"/>
          <w:spacing w:val="100"/>
          <w:sz w:val="28"/>
          <w:szCs w:val="28"/>
          <w:lang w:eastAsia="ru-RU"/>
        </w:rPr>
      </w:pPr>
      <w:r w:rsidRPr="00653A12">
        <w:rPr>
          <w:rFonts w:ascii="Times New Roman" w:eastAsia="Times New Roman" w:hAnsi="Times New Roman" w:cs="Times New Roman"/>
          <w:b/>
          <w:bCs/>
          <w:caps/>
          <w:color w:val="000000" w:themeColor="text1"/>
          <w:spacing w:val="100"/>
          <w:sz w:val="28"/>
          <w:szCs w:val="28"/>
          <w:lang w:eastAsia="ru-RU"/>
        </w:rPr>
        <w:t>решение</w:t>
      </w:r>
    </w:p>
    <w:p w:rsidR="00C93339" w:rsidRPr="00653A12" w:rsidRDefault="00C93339" w:rsidP="00CF60AB">
      <w:pPr>
        <w:widowControl w:val="0"/>
        <w:adjustRightInd w:val="0"/>
        <w:spacing w:after="0" w:line="240" w:lineRule="atLeast"/>
        <w:jc w:val="center"/>
        <w:textAlignment w:val="baseline"/>
        <w:rPr>
          <w:rFonts w:ascii="Times New Roman" w:eastAsia="Times New Roman" w:hAnsi="Times New Roman" w:cs="Times New Roman"/>
          <w:color w:val="000000" w:themeColor="text1"/>
          <w:sz w:val="28"/>
          <w:szCs w:val="28"/>
          <w:lang w:eastAsia="ru-RU"/>
        </w:rPr>
      </w:pPr>
    </w:p>
    <w:p w:rsidR="00E65B22" w:rsidRPr="00653A12" w:rsidRDefault="007D53E4" w:rsidP="00CF60AB">
      <w:pPr>
        <w:spacing w:after="0" w:line="240" w:lineRule="atLeast"/>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«1</w:t>
      </w:r>
      <w:r w:rsidR="00AF7D4D" w:rsidRPr="00653A12">
        <w:rPr>
          <w:rFonts w:ascii="Times New Roman" w:eastAsia="Times New Roman" w:hAnsi="Times New Roman" w:cs="Times New Roman"/>
          <w:b/>
          <w:color w:val="000000" w:themeColor="text1"/>
          <w:sz w:val="28"/>
          <w:szCs w:val="28"/>
          <w:lang w:eastAsia="ru-RU"/>
        </w:rPr>
        <w:t>9</w:t>
      </w:r>
      <w:r w:rsidR="00E65B22" w:rsidRPr="00653A12">
        <w:rPr>
          <w:rFonts w:ascii="Times New Roman" w:eastAsia="Times New Roman" w:hAnsi="Times New Roman" w:cs="Times New Roman"/>
          <w:b/>
          <w:color w:val="000000" w:themeColor="text1"/>
          <w:sz w:val="28"/>
          <w:szCs w:val="28"/>
          <w:lang w:eastAsia="ru-RU"/>
        </w:rPr>
        <w:t xml:space="preserve">» </w:t>
      </w:r>
      <w:r w:rsidR="00B1405C">
        <w:rPr>
          <w:rFonts w:ascii="Times New Roman" w:eastAsia="Times New Roman" w:hAnsi="Times New Roman" w:cs="Times New Roman"/>
          <w:b/>
          <w:color w:val="000000" w:themeColor="text1"/>
          <w:sz w:val="28"/>
          <w:szCs w:val="28"/>
          <w:lang w:eastAsia="ru-RU"/>
        </w:rPr>
        <w:t xml:space="preserve">ноября </w:t>
      </w:r>
      <w:r w:rsidR="00E65B22" w:rsidRPr="00653A12">
        <w:rPr>
          <w:rFonts w:ascii="Times New Roman" w:eastAsia="Times New Roman" w:hAnsi="Times New Roman" w:cs="Times New Roman"/>
          <w:b/>
          <w:color w:val="000000" w:themeColor="text1"/>
          <w:sz w:val="28"/>
          <w:szCs w:val="28"/>
          <w:lang w:eastAsia="ru-RU"/>
        </w:rPr>
        <w:t xml:space="preserve">2020 г.                                                                    </w:t>
      </w:r>
      <w:r w:rsidR="009C681B">
        <w:rPr>
          <w:rFonts w:ascii="Times New Roman" w:eastAsia="Times New Roman" w:hAnsi="Times New Roman" w:cs="Times New Roman"/>
          <w:b/>
          <w:color w:val="000000" w:themeColor="text1"/>
          <w:sz w:val="28"/>
          <w:szCs w:val="28"/>
          <w:lang w:eastAsia="ru-RU"/>
        </w:rPr>
        <w:t xml:space="preserve">                № 117</w:t>
      </w:r>
    </w:p>
    <w:p w:rsidR="00C93339" w:rsidRPr="00653A12" w:rsidRDefault="00C93339" w:rsidP="00CF60AB">
      <w:pPr>
        <w:widowControl w:val="0"/>
        <w:autoSpaceDE w:val="0"/>
        <w:autoSpaceDN w:val="0"/>
        <w:adjustRightInd w:val="0"/>
        <w:spacing w:after="0" w:line="240" w:lineRule="atLeast"/>
        <w:rPr>
          <w:rFonts w:ascii="Times New Roman" w:eastAsia="Times New Roman" w:hAnsi="Times New Roman" w:cs="Times New Roman"/>
          <w:b/>
          <w:bCs/>
          <w:color w:val="000000" w:themeColor="text1"/>
          <w:sz w:val="28"/>
          <w:szCs w:val="28"/>
          <w:lang w:eastAsia="ru-RU"/>
        </w:rPr>
      </w:pPr>
    </w:p>
    <w:p w:rsidR="00C93339" w:rsidRPr="007D53E4" w:rsidRDefault="00C93339" w:rsidP="00CF60AB">
      <w:pPr>
        <w:widowControl w:val="0"/>
        <w:autoSpaceDE w:val="0"/>
        <w:autoSpaceDN w:val="0"/>
        <w:adjustRightInd w:val="0"/>
        <w:spacing w:after="0" w:line="240" w:lineRule="atLeast"/>
        <w:jc w:val="center"/>
        <w:rPr>
          <w:rFonts w:ascii="Times New Roman" w:eastAsia="Times New Roman" w:hAnsi="Times New Roman" w:cs="Times New Roman"/>
          <w:b/>
          <w:bCs/>
          <w:color w:val="000000" w:themeColor="text1"/>
          <w:sz w:val="28"/>
          <w:szCs w:val="28"/>
          <w:lang w:eastAsia="ru-RU"/>
        </w:rPr>
      </w:pPr>
    </w:p>
    <w:p w:rsidR="009C681B" w:rsidRPr="009C681B" w:rsidRDefault="009C681B" w:rsidP="009C681B">
      <w:pPr>
        <w:tabs>
          <w:tab w:val="left" w:pos="5529"/>
        </w:tabs>
        <w:snapToGrid w:val="0"/>
        <w:spacing w:after="0" w:line="240" w:lineRule="auto"/>
        <w:jc w:val="center"/>
        <w:rPr>
          <w:rFonts w:ascii="Times New Roman" w:eastAsia="Times New Roman" w:hAnsi="Times New Roman" w:cs="Times New Roman"/>
          <w:b/>
          <w:bCs/>
          <w:sz w:val="28"/>
          <w:szCs w:val="28"/>
          <w:lang w:eastAsia="ru-RU"/>
        </w:rPr>
      </w:pPr>
      <w:r w:rsidRPr="009C681B">
        <w:rPr>
          <w:rFonts w:ascii="Times New Roman" w:eastAsia="Times New Roman" w:hAnsi="Times New Roman" w:cs="Times New Roman"/>
          <w:b/>
          <w:bCs/>
          <w:sz w:val="28"/>
          <w:szCs w:val="28"/>
          <w:lang w:eastAsia="ru-RU"/>
        </w:rPr>
        <w:t xml:space="preserve">О внесении изменений и дополнений в Устав </w:t>
      </w:r>
      <w:r w:rsidRPr="009C681B">
        <w:rPr>
          <w:rFonts w:ascii="Times New Roman" w:eastAsia="Times New Roman" w:hAnsi="Times New Roman" w:cs="Times New Roman"/>
          <w:b/>
          <w:bCs/>
          <w:color w:val="000000" w:themeColor="text1"/>
          <w:sz w:val="28"/>
          <w:szCs w:val="28"/>
          <w:lang w:eastAsia="ru-RU"/>
        </w:rPr>
        <w:t>Никольского</w:t>
      </w:r>
      <w:r>
        <w:rPr>
          <w:rFonts w:ascii="Times New Roman" w:eastAsia="Times New Roman" w:hAnsi="Times New Roman" w:cs="Times New Roman"/>
          <w:b/>
          <w:bCs/>
          <w:color w:val="000000" w:themeColor="text1"/>
          <w:sz w:val="28"/>
          <w:szCs w:val="28"/>
          <w:lang w:eastAsia="ru-RU"/>
        </w:rPr>
        <w:t xml:space="preserve"> </w:t>
      </w:r>
      <w:r w:rsidRPr="009C681B">
        <w:rPr>
          <w:rFonts w:ascii="Times New Roman" w:eastAsia="Times New Roman" w:hAnsi="Times New Roman" w:cs="Times New Roman"/>
          <w:b/>
          <w:bCs/>
          <w:color w:val="000000" w:themeColor="text1"/>
          <w:sz w:val="28"/>
          <w:szCs w:val="28"/>
          <w:lang w:eastAsia="ru-RU"/>
        </w:rPr>
        <w:t xml:space="preserve">сельского                 </w:t>
      </w:r>
      <w:r w:rsidRPr="009C681B">
        <w:rPr>
          <w:rFonts w:ascii="Times New Roman" w:eastAsia="Times New Roman" w:hAnsi="Times New Roman" w:cs="Times New Roman"/>
          <w:b/>
          <w:bCs/>
          <w:sz w:val="28"/>
          <w:szCs w:val="28"/>
          <w:lang w:eastAsia="ru-RU"/>
        </w:rPr>
        <w:t xml:space="preserve">поселения муниципального района «Белгородский район» </w:t>
      </w:r>
    </w:p>
    <w:p w:rsidR="009C681B" w:rsidRPr="009C681B" w:rsidRDefault="009C681B" w:rsidP="009C681B">
      <w:pPr>
        <w:tabs>
          <w:tab w:val="left" w:pos="5529"/>
        </w:tabs>
        <w:snapToGrid w:val="0"/>
        <w:spacing w:after="0" w:line="240" w:lineRule="auto"/>
        <w:jc w:val="center"/>
        <w:rPr>
          <w:rFonts w:ascii="Times New Roman" w:eastAsia="Times New Roman" w:hAnsi="Times New Roman" w:cs="Times New Roman"/>
          <w:b/>
          <w:bCs/>
          <w:sz w:val="28"/>
          <w:szCs w:val="28"/>
          <w:lang w:eastAsia="ru-RU"/>
        </w:rPr>
      </w:pPr>
      <w:r w:rsidRPr="009C681B">
        <w:rPr>
          <w:rFonts w:ascii="Times New Roman" w:eastAsia="Times New Roman" w:hAnsi="Times New Roman" w:cs="Times New Roman"/>
          <w:b/>
          <w:bCs/>
          <w:spacing w:val="-2"/>
          <w:sz w:val="28"/>
          <w:szCs w:val="28"/>
          <w:lang w:eastAsia="ru-RU"/>
        </w:rPr>
        <w:t>Белгородской области</w:t>
      </w:r>
    </w:p>
    <w:p w:rsidR="005B47B6" w:rsidRPr="005B47B6" w:rsidRDefault="005B47B6" w:rsidP="005B47B6">
      <w:pPr>
        <w:spacing w:after="0" w:line="240" w:lineRule="auto"/>
        <w:rPr>
          <w:rFonts w:ascii="Times New Roman" w:eastAsia="Times New Roman" w:hAnsi="Times New Roman" w:cs="Times New Roman"/>
          <w:b/>
          <w:sz w:val="28"/>
          <w:szCs w:val="28"/>
          <w:lang w:eastAsia="ru-RU"/>
        </w:rPr>
      </w:pPr>
    </w:p>
    <w:p w:rsidR="009C681B" w:rsidRPr="009C681B" w:rsidRDefault="009C681B" w:rsidP="009C68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681B">
        <w:rPr>
          <w:rFonts w:ascii="Times New Roman" w:eastAsia="Times New Roman" w:hAnsi="Times New Roman" w:cs="Times New Roman"/>
          <w:sz w:val="28"/>
          <w:szCs w:val="28"/>
          <w:lang w:eastAsia="ru-RU"/>
        </w:rPr>
        <w:t>В соответствии с Федеральным законом от  06.10.2003 года № 131-ФЗ «Об общих принципах организации местного самоуправления в Российской Федерации»</w:t>
      </w:r>
    </w:p>
    <w:p w:rsidR="009C681B" w:rsidRPr="009C681B" w:rsidRDefault="009C681B" w:rsidP="009C681B">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9C681B" w:rsidRPr="009C681B" w:rsidRDefault="009C681B" w:rsidP="009C681B">
      <w:pPr>
        <w:spacing w:after="0" w:line="240" w:lineRule="auto"/>
        <w:ind w:firstLine="720"/>
        <w:jc w:val="both"/>
        <w:rPr>
          <w:rFonts w:ascii="Times New Roman" w:eastAsia="Times New Roman" w:hAnsi="Times New Roman" w:cs="Times New Roman"/>
          <w:b/>
          <w:bCs/>
          <w:color w:val="000000" w:themeColor="text1"/>
          <w:spacing w:val="100"/>
          <w:sz w:val="28"/>
          <w:szCs w:val="28"/>
          <w:lang w:eastAsia="ru-RU"/>
        </w:rPr>
      </w:pPr>
      <w:r w:rsidRPr="009C681B">
        <w:rPr>
          <w:rFonts w:ascii="Times New Roman" w:eastAsia="Times New Roman" w:hAnsi="Times New Roman" w:cs="Times New Roman"/>
          <w:b/>
          <w:bCs/>
          <w:color w:val="000000"/>
          <w:sz w:val="28"/>
          <w:szCs w:val="28"/>
          <w:lang w:eastAsia="ru-RU"/>
        </w:rPr>
        <w:t xml:space="preserve">земское собрание </w:t>
      </w:r>
      <w:r w:rsidRPr="009C681B">
        <w:rPr>
          <w:rFonts w:ascii="Times New Roman" w:eastAsia="Times New Roman" w:hAnsi="Times New Roman" w:cs="Times New Roman"/>
          <w:b/>
          <w:bCs/>
          <w:color w:val="000000" w:themeColor="text1"/>
          <w:sz w:val="28"/>
          <w:szCs w:val="28"/>
          <w:lang w:eastAsia="ru-RU"/>
        </w:rPr>
        <w:t>Никольского</w:t>
      </w:r>
      <w:r w:rsidRPr="009C681B">
        <w:rPr>
          <w:rFonts w:ascii="Times New Roman" w:eastAsia="Times New Roman" w:hAnsi="Times New Roman" w:cs="Times New Roman"/>
          <w:b/>
          <w:bCs/>
          <w:color w:val="000000" w:themeColor="text1"/>
          <w:sz w:val="28"/>
          <w:szCs w:val="28"/>
          <w:lang w:eastAsia="ru-RU"/>
        </w:rPr>
        <w:t xml:space="preserve"> сельского поселения </w:t>
      </w:r>
      <w:r w:rsidRPr="009C681B">
        <w:rPr>
          <w:rFonts w:ascii="Times New Roman" w:eastAsia="Times New Roman" w:hAnsi="Times New Roman" w:cs="Times New Roman"/>
          <w:b/>
          <w:bCs/>
          <w:color w:val="000000" w:themeColor="text1"/>
          <w:spacing w:val="100"/>
          <w:sz w:val="28"/>
          <w:szCs w:val="28"/>
          <w:lang w:eastAsia="ru-RU"/>
        </w:rPr>
        <w:t>решило:</w:t>
      </w:r>
    </w:p>
    <w:p w:rsidR="009C681B" w:rsidRPr="009C681B" w:rsidRDefault="009C681B" w:rsidP="009C681B">
      <w:pPr>
        <w:spacing w:after="0" w:line="240" w:lineRule="auto"/>
        <w:ind w:firstLine="720"/>
        <w:jc w:val="both"/>
        <w:rPr>
          <w:rFonts w:ascii="Times New Roman" w:eastAsia="Times New Roman" w:hAnsi="Times New Roman" w:cs="Times New Roman"/>
          <w:b/>
          <w:bCs/>
          <w:color w:val="000000" w:themeColor="text1"/>
          <w:spacing w:val="100"/>
          <w:sz w:val="16"/>
          <w:szCs w:val="16"/>
          <w:lang w:eastAsia="ru-RU"/>
        </w:rPr>
      </w:pPr>
    </w:p>
    <w:p w:rsidR="009C681B" w:rsidRPr="009C681B" w:rsidRDefault="009C681B" w:rsidP="009C681B">
      <w:pPr>
        <w:numPr>
          <w:ilvl w:val="0"/>
          <w:numId w:val="22"/>
        </w:numPr>
        <w:tabs>
          <w:tab w:val="num" w:pos="0"/>
          <w:tab w:val="num" w:pos="993"/>
        </w:tabs>
        <w:spacing w:after="0" w:line="240" w:lineRule="auto"/>
        <w:ind w:left="0" w:firstLine="709"/>
        <w:jc w:val="both"/>
        <w:rPr>
          <w:rFonts w:ascii="Times New Roman" w:eastAsia="Times New Roman" w:hAnsi="Times New Roman" w:cs="Times New Roman"/>
          <w:sz w:val="28"/>
          <w:szCs w:val="28"/>
          <w:lang w:eastAsia="ru-RU"/>
        </w:rPr>
      </w:pPr>
      <w:r w:rsidRPr="009C681B">
        <w:rPr>
          <w:rFonts w:ascii="Times New Roman" w:eastAsia="Times New Roman" w:hAnsi="Times New Roman" w:cs="Times New Roman"/>
          <w:color w:val="000000" w:themeColor="text1"/>
          <w:spacing w:val="14"/>
          <w:sz w:val="28"/>
          <w:szCs w:val="28"/>
          <w:lang w:eastAsia="ru-RU"/>
        </w:rPr>
        <w:t xml:space="preserve">Внести в </w:t>
      </w:r>
      <w:r w:rsidRPr="009C681B">
        <w:rPr>
          <w:rFonts w:ascii="Times New Roman" w:eastAsia="Times New Roman" w:hAnsi="Times New Roman" w:cs="Times New Roman"/>
          <w:color w:val="000000" w:themeColor="text1"/>
          <w:spacing w:val="-5"/>
          <w:sz w:val="28"/>
          <w:szCs w:val="28"/>
          <w:lang w:eastAsia="ru-RU"/>
        </w:rPr>
        <w:t xml:space="preserve">Устав </w:t>
      </w:r>
      <w:r w:rsidRPr="009C681B">
        <w:rPr>
          <w:rFonts w:ascii="Times New Roman" w:eastAsia="Times New Roman" w:hAnsi="Times New Roman" w:cs="Times New Roman"/>
          <w:color w:val="000000" w:themeColor="text1"/>
          <w:spacing w:val="-5"/>
          <w:sz w:val="28"/>
          <w:szCs w:val="28"/>
          <w:lang w:eastAsia="ru-RU"/>
        </w:rPr>
        <w:t>Никольского</w:t>
      </w:r>
      <w:r w:rsidRPr="009C681B">
        <w:rPr>
          <w:rFonts w:ascii="Times New Roman" w:eastAsia="Times New Roman" w:hAnsi="Times New Roman" w:cs="Times New Roman"/>
          <w:color w:val="000000" w:themeColor="text1"/>
          <w:spacing w:val="-5"/>
          <w:sz w:val="28"/>
          <w:szCs w:val="28"/>
          <w:lang w:eastAsia="ru-RU"/>
        </w:rPr>
        <w:t xml:space="preserve"> сельского поселения муниципального района «Белгородский район» </w:t>
      </w:r>
      <w:r w:rsidRPr="009C681B">
        <w:rPr>
          <w:rFonts w:ascii="Times New Roman" w:eastAsia="Times New Roman" w:hAnsi="Times New Roman" w:cs="Times New Roman"/>
          <w:color w:val="000000" w:themeColor="text1"/>
          <w:spacing w:val="3"/>
          <w:sz w:val="28"/>
          <w:szCs w:val="28"/>
          <w:lang w:eastAsia="ru-RU"/>
        </w:rPr>
        <w:t xml:space="preserve">Белгородской </w:t>
      </w:r>
      <w:r w:rsidRPr="009C681B">
        <w:rPr>
          <w:rFonts w:ascii="Times New Roman" w:eastAsia="Times New Roman" w:hAnsi="Times New Roman" w:cs="Times New Roman"/>
          <w:spacing w:val="4"/>
          <w:sz w:val="28"/>
          <w:szCs w:val="28"/>
          <w:lang w:eastAsia="ru-RU"/>
        </w:rPr>
        <w:t xml:space="preserve">области, принятый решением земского собрания </w:t>
      </w:r>
      <w:r>
        <w:rPr>
          <w:rFonts w:ascii="Times New Roman" w:eastAsia="Times New Roman" w:hAnsi="Times New Roman" w:cs="Times New Roman"/>
          <w:spacing w:val="4"/>
          <w:sz w:val="28"/>
          <w:szCs w:val="28"/>
          <w:lang w:eastAsia="ru-RU"/>
        </w:rPr>
        <w:t>Никольского</w:t>
      </w:r>
      <w:r w:rsidRPr="009C681B">
        <w:rPr>
          <w:rFonts w:ascii="Times New Roman" w:eastAsia="Times New Roman" w:hAnsi="Times New Roman" w:cs="Times New Roman"/>
          <w:spacing w:val="4"/>
          <w:sz w:val="28"/>
          <w:szCs w:val="28"/>
          <w:lang w:eastAsia="ru-RU"/>
        </w:rPr>
        <w:t xml:space="preserve"> сельского поселения от 7 августа 2007 года  № 05-07 </w:t>
      </w:r>
      <w:r w:rsidRPr="009C681B">
        <w:rPr>
          <w:rFonts w:ascii="Times New Roman" w:eastAsia="Times New Roman" w:hAnsi="Times New Roman" w:cs="Times New Roman"/>
          <w:spacing w:val="-2"/>
          <w:sz w:val="28"/>
          <w:szCs w:val="28"/>
          <w:lang w:eastAsia="ru-RU"/>
        </w:rPr>
        <w:t>следующие изменения и дополнения:</w:t>
      </w:r>
    </w:p>
    <w:p w:rsidR="009C681B" w:rsidRPr="009C681B" w:rsidRDefault="009C681B" w:rsidP="009C681B">
      <w:pPr>
        <w:spacing w:after="0" w:line="240" w:lineRule="auto"/>
        <w:ind w:firstLine="709"/>
        <w:jc w:val="both"/>
        <w:rPr>
          <w:rFonts w:ascii="Times New Roman" w:eastAsia="Times New Roman" w:hAnsi="Times New Roman" w:cs="Times New Roman"/>
          <w:color w:val="000000"/>
          <w:sz w:val="28"/>
          <w:szCs w:val="28"/>
          <w:lang w:eastAsia="ru-RU"/>
        </w:rPr>
      </w:pPr>
      <w:r w:rsidRPr="009C681B">
        <w:rPr>
          <w:rFonts w:ascii="Times New Roman" w:eastAsia="Times New Roman" w:hAnsi="Times New Roman" w:cs="Times New Roman"/>
          <w:sz w:val="28"/>
          <w:szCs w:val="28"/>
          <w:lang w:eastAsia="ru-RU"/>
        </w:rPr>
        <w:t xml:space="preserve">1.1. </w:t>
      </w:r>
      <w:r w:rsidRPr="009C681B">
        <w:rPr>
          <w:rFonts w:ascii="Times New Roman" w:eastAsia="Times New Roman" w:hAnsi="Times New Roman" w:cs="Times New Roman"/>
          <w:color w:val="000000"/>
          <w:sz w:val="28"/>
          <w:szCs w:val="28"/>
          <w:lang w:eastAsia="ru-RU"/>
        </w:rPr>
        <w:t>Часть 1 статьи 8 Устава дополнить пунктом 15.1 следующего                                  содержания:</w:t>
      </w:r>
    </w:p>
    <w:p w:rsidR="009C681B" w:rsidRPr="009C681B" w:rsidRDefault="009C681B" w:rsidP="009C681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C681B">
        <w:rPr>
          <w:rFonts w:ascii="Times New Roman" w:eastAsia="Times New Roman" w:hAnsi="Times New Roman" w:cs="Times New Roman"/>
          <w:sz w:val="28"/>
          <w:szCs w:val="28"/>
          <w:lang w:eastAsia="ru-RU"/>
        </w:rPr>
        <w:t>«15.1)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9C681B" w:rsidRPr="009C681B" w:rsidRDefault="009C681B" w:rsidP="009C681B">
      <w:pPr>
        <w:spacing w:after="0" w:line="240" w:lineRule="auto"/>
        <w:ind w:firstLine="709"/>
        <w:jc w:val="both"/>
        <w:rPr>
          <w:rFonts w:ascii="Times New Roman" w:eastAsia="Times New Roman" w:hAnsi="Times New Roman" w:cs="Times New Roman"/>
          <w:sz w:val="28"/>
          <w:szCs w:val="28"/>
          <w:lang w:eastAsia="ru-RU"/>
        </w:rPr>
      </w:pPr>
      <w:r w:rsidRPr="009C681B">
        <w:rPr>
          <w:rFonts w:ascii="Times New Roman" w:eastAsia="Times New Roman" w:hAnsi="Times New Roman" w:cs="Times New Roman"/>
          <w:sz w:val="28"/>
          <w:szCs w:val="28"/>
          <w:lang w:eastAsia="ru-RU"/>
        </w:rPr>
        <w:t>1.2. В статье 25 Устава:</w:t>
      </w:r>
    </w:p>
    <w:p w:rsidR="009C681B" w:rsidRPr="009C681B" w:rsidRDefault="009C681B" w:rsidP="009C681B">
      <w:pPr>
        <w:spacing w:after="0" w:line="240" w:lineRule="auto"/>
        <w:ind w:firstLine="709"/>
        <w:jc w:val="both"/>
        <w:rPr>
          <w:rFonts w:ascii="Times New Roman" w:eastAsia="Times New Roman" w:hAnsi="Times New Roman" w:cs="Times New Roman"/>
          <w:sz w:val="28"/>
          <w:szCs w:val="28"/>
          <w:lang w:eastAsia="ru-RU"/>
        </w:rPr>
      </w:pPr>
      <w:r w:rsidRPr="009C681B">
        <w:rPr>
          <w:rFonts w:ascii="Times New Roman" w:eastAsia="Times New Roman" w:hAnsi="Times New Roman" w:cs="Times New Roman"/>
          <w:sz w:val="28"/>
          <w:szCs w:val="28"/>
          <w:lang w:eastAsia="ru-RU"/>
        </w:rPr>
        <w:t>- дополнить частью 4.1 следующего содержания:</w:t>
      </w:r>
    </w:p>
    <w:p w:rsidR="009C681B" w:rsidRPr="009C681B" w:rsidRDefault="009C681B" w:rsidP="009C681B">
      <w:pPr>
        <w:spacing w:after="0" w:line="240" w:lineRule="auto"/>
        <w:ind w:firstLine="709"/>
        <w:jc w:val="both"/>
        <w:rPr>
          <w:rFonts w:ascii="Times New Roman" w:eastAsia="Times New Roman" w:hAnsi="Times New Roman" w:cs="Times New Roman"/>
          <w:sz w:val="28"/>
          <w:szCs w:val="28"/>
          <w:lang w:eastAsia="ru-RU"/>
        </w:rPr>
      </w:pPr>
      <w:r w:rsidRPr="009C681B">
        <w:rPr>
          <w:rFonts w:ascii="Times New Roman" w:eastAsia="Times New Roman" w:hAnsi="Times New Roman" w:cs="Times New Roman"/>
          <w:sz w:val="28"/>
          <w:szCs w:val="28"/>
          <w:lang w:eastAsia="ru-RU"/>
        </w:rPr>
        <w:t>«4.1. Депутату земского собрания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четыре рабочих дня в месяц.</w:t>
      </w:r>
    </w:p>
    <w:p w:rsidR="009C681B" w:rsidRPr="009C681B" w:rsidRDefault="009C681B" w:rsidP="009C681B">
      <w:pPr>
        <w:spacing w:after="0" w:line="240" w:lineRule="auto"/>
        <w:ind w:firstLine="709"/>
        <w:jc w:val="both"/>
        <w:rPr>
          <w:rFonts w:ascii="Times New Roman" w:eastAsia="Times New Roman" w:hAnsi="Times New Roman" w:cs="Times New Roman"/>
          <w:sz w:val="28"/>
          <w:szCs w:val="28"/>
          <w:lang w:eastAsia="ru-RU"/>
        </w:rPr>
      </w:pPr>
      <w:r w:rsidRPr="009C681B">
        <w:rPr>
          <w:rFonts w:ascii="Times New Roman" w:eastAsia="Times New Roman" w:hAnsi="Times New Roman" w:cs="Times New Roman"/>
          <w:sz w:val="28"/>
          <w:szCs w:val="28"/>
          <w:lang w:eastAsia="ru-RU"/>
        </w:rPr>
        <w:t xml:space="preserve">Освобождение депутата земского собрания сельского поселения                         от выполнения трудовых обязанностей для участия в заседаниях земского                       </w:t>
      </w:r>
      <w:r w:rsidRPr="009C681B">
        <w:rPr>
          <w:rFonts w:ascii="Times New Roman" w:eastAsia="Times New Roman" w:hAnsi="Times New Roman" w:cs="Times New Roman"/>
          <w:sz w:val="28"/>
          <w:szCs w:val="28"/>
          <w:lang w:eastAsia="ru-RU"/>
        </w:rPr>
        <w:lastRenderedPageBreak/>
        <w:t>собрания сельского поселения, его комиссий, иных мероприятиях,                                  организуемых и проводимых земским собранием сельского поселения,                      производится на основании официального уведомления или приглашения                      земского собрания сельского поселения. Освобождение депутата земского                   собрания сельского поселения от трудовых обязанностей для осуществления иных депутатских полномочий производится на основании его письменного         заявления.».</w:t>
      </w:r>
    </w:p>
    <w:p w:rsidR="009C681B" w:rsidRPr="009C681B" w:rsidRDefault="009C681B" w:rsidP="009C681B">
      <w:pPr>
        <w:spacing w:after="0" w:line="240" w:lineRule="auto"/>
        <w:ind w:firstLine="709"/>
        <w:jc w:val="both"/>
        <w:rPr>
          <w:rFonts w:ascii="Times New Roman" w:eastAsia="Times New Roman" w:hAnsi="Times New Roman" w:cs="Times New Roman"/>
          <w:sz w:val="28"/>
          <w:szCs w:val="28"/>
          <w:lang w:eastAsia="ru-RU"/>
        </w:rPr>
      </w:pPr>
      <w:r w:rsidRPr="009C681B">
        <w:rPr>
          <w:rFonts w:ascii="Times New Roman" w:eastAsia="Times New Roman" w:hAnsi="Times New Roman" w:cs="Times New Roman"/>
          <w:sz w:val="28"/>
          <w:szCs w:val="28"/>
          <w:lang w:eastAsia="ru-RU"/>
        </w:rPr>
        <w:t>- часть 6 изложить в следующей редакции:</w:t>
      </w:r>
    </w:p>
    <w:p w:rsidR="009C681B" w:rsidRPr="009C681B" w:rsidRDefault="009C681B" w:rsidP="009C681B">
      <w:pPr>
        <w:spacing w:after="0" w:line="240" w:lineRule="auto"/>
        <w:ind w:firstLine="709"/>
        <w:jc w:val="both"/>
        <w:rPr>
          <w:rFonts w:ascii="Times New Roman" w:eastAsia="Times New Roman" w:hAnsi="Times New Roman" w:cs="Times New Roman"/>
          <w:sz w:val="28"/>
          <w:szCs w:val="28"/>
          <w:lang w:eastAsia="ru-RU"/>
        </w:rPr>
      </w:pPr>
      <w:r w:rsidRPr="009C681B">
        <w:rPr>
          <w:rFonts w:ascii="Times New Roman" w:eastAsia="Times New Roman" w:hAnsi="Times New Roman" w:cs="Times New Roman"/>
          <w:sz w:val="28"/>
          <w:szCs w:val="28"/>
          <w:lang w:eastAsia="ru-RU"/>
        </w:rPr>
        <w:t>«6. Осуществляющий свои полномочия на постоянной основе депутат земского собрания сельского поселения не вправе:</w:t>
      </w:r>
    </w:p>
    <w:p w:rsidR="009C681B" w:rsidRPr="009C681B" w:rsidRDefault="009C681B" w:rsidP="009C681B">
      <w:pPr>
        <w:spacing w:after="0" w:line="240" w:lineRule="auto"/>
        <w:ind w:firstLine="709"/>
        <w:jc w:val="both"/>
        <w:rPr>
          <w:rFonts w:ascii="Times New Roman" w:eastAsia="Times New Roman" w:hAnsi="Times New Roman" w:cs="Times New Roman"/>
          <w:sz w:val="28"/>
          <w:szCs w:val="28"/>
          <w:lang w:eastAsia="ru-RU"/>
        </w:rPr>
      </w:pPr>
      <w:r w:rsidRPr="009C681B">
        <w:rPr>
          <w:rFonts w:ascii="Times New Roman" w:eastAsia="Times New Roman" w:hAnsi="Times New Roman" w:cs="Times New Roman"/>
          <w:sz w:val="28"/>
          <w:szCs w:val="28"/>
          <w:lang w:eastAsia="ru-RU"/>
        </w:rPr>
        <w:t>1) заниматься предпринимательской деятельностью лично или через                    доверенных лиц;</w:t>
      </w:r>
    </w:p>
    <w:p w:rsidR="009C681B" w:rsidRPr="009C681B" w:rsidRDefault="009C681B" w:rsidP="009C681B">
      <w:pPr>
        <w:spacing w:after="0" w:line="240" w:lineRule="auto"/>
        <w:ind w:firstLine="709"/>
        <w:jc w:val="both"/>
        <w:rPr>
          <w:rFonts w:ascii="Times New Roman" w:eastAsia="Times New Roman" w:hAnsi="Times New Roman" w:cs="Times New Roman"/>
          <w:sz w:val="28"/>
          <w:szCs w:val="28"/>
          <w:lang w:eastAsia="ru-RU"/>
        </w:rPr>
      </w:pPr>
      <w:r w:rsidRPr="009C681B">
        <w:rPr>
          <w:rFonts w:ascii="Times New Roman" w:eastAsia="Times New Roman" w:hAnsi="Times New Roman" w:cs="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9C681B" w:rsidRPr="009C681B" w:rsidRDefault="009C681B" w:rsidP="009C681B">
      <w:pPr>
        <w:spacing w:after="0" w:line="240" w:lineRule="auto"/>
        <w:ind w:firstLine="709"/>
        <w:jc w:val="both"/>
        <w:rPr>
          <w:rFonts w:ascii="Times New Roman" w:eastAsia="Times New Roman" w:hAnsi="Times New Roman" w:cs="Times New Roman"/>
          <w:sz w:val="28"/>
          <w:szCs w:val="28"/>
          <w:lang w:eastAsia="ru-RU"/>
        </w:rPr>
      </w:pPr>
      <w:r w:rsidRPr="009C681B">
        <w:rPr>
          <w:rFonts w:ascii="Times New Roman" w:eastAsia="Times New Roman" w:hAnsi="Times New Roman" w:cs="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C681B" w:rsidRPr="009C681B" w:rsidRDefault="009C681B" w:rsidP="009C681B">
      <w:pPr>
        <w:spacing w:after="0" w:line="240" w:lineRule="auto"/>
        <w:ind w:firstLine="709"/>
        <w:jc w:val="both"/>
        <w:rPr>
          <w:rFonts w:ascii="Times New Roman" w:eastAsia="Times New Roman" w:hAnsi="Times New Roman" w:cs="Times New Roman"/>
          <w:sz w:val="28"/>
          <w:szCs w:val="28"/>
          <w:lang w:eastAsia="ru-RU"/>
        </w:rPr>
      </w:pPr>
      <w:r w:rsidRPr="009C681B">
        <w:rPr>
          <w:rFonts w:ascii="Times New Roman" w:eastAsia="Times New Roman" w:hAnsi="Times New Roman" w:cs="Times New Roman"/>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Белгородской области в порядке, установленном законом Белгородской                       области;</w:t>
      </w:r>
    </w:p>
    <w:p w:rsidR="009C681B" w:rsidRPr="009C681B" w:rsidRDefault="009C681B" w:rsidP="009C681B">
      <w:pPr>
        <w:spacing w:after="0" w:line="240" w:lineRule="auto"/>
        <w:ind w:firstLine="709"/>
        <w:jc w:val="both"/>
        <w:rPr>
          <w:rFonts w:ascii="Times New Roman" w:eastAsia="Times New Roman" w:hAnsi="Times New Roman" w:cs="Times New Roman"/>
          <w:sz w:val="28"/>
          <w:szCs w:val="28"/>
          <w:lang w:eastAsia="ru-RU"/>
        </w:rPr>
      </w:pPr>
      <w:r w:rsidRPr="009C681B">
        <w:rPr>
          <w:rFonts w:ascii="Times New Roman" w:eastAsia="Times New Roman" w:hAnsi="Times New Roman" w:cs="Times New Roman"/>
          <w:sz w:val="28"/>
          <w:szCs w:val="28"/>
          <w:lang w:eastAsia="ru-RU"/>
        </w:rPr>
        <w:t>в) представление на безвозмездной основе интересов муниципального образования в Совете муниципальных образований Белгородской области, иных объединениях муниципальных образований, а также в их органах                   управления;</w:t>
      </w:r>
    </w:p>
    <w:p w:rsidR="009C681B" w:rsidRPr="009C681B" w:rsidRDefault="009C681B" w:rsidP="009C681B">
      <w:pPr>
        <w:spacing w:after="0" w:line="240" w:lineRule="auto"/>
        <w:ind w:firstLine="709"/>
        <w:jc w:val="both"/>
        <w:rPr>
          <w:rFonts w:ascii="Times New Roman" w:eastAsia="Times New Roman" w:hAnsi="Times New Roman" w:cs="Times New Roman"/>
          <w:sz w:val="28"/>
          <w:szCs w:val="28"/>
          <w:lang w:eastAsia="ru-RU"/>
        </w:rPr>
      </w:pPr>
      <w:r w:rsidRPr="009C681B">
        <w:rPr>
          <w:rFonts w:ascii="Times New Roman" w:eastAsia="Times New Roman" w:hAnsi="Times New Roman" w:cs="Times New Roman"/>
          <w:sz w:val="28"/>
          <w:szCs w:val="28"/>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C681B" w:rsidRPr="009C681B" w:rsidRDefault="009C681B" w:rsidP="009C681B">
      <w:pPr>
        <w:spacing w:after="0" w:line="240" w:lineRule="auto"/>
        <w:ind w:firstLine="709"/>
        <w:jc w:val="both"/>
        <w:rPr>
          <w:rFonts w:ascii="Times New Roman" w:eastAsia="Times New Roman" w:hAnsi="Times New Roman" w:cs="Times New Roman"/>
          <w:sz w:val="28"/>
          <w:szCs w:val="28"/>
          <w:lang w:eastAsia="ru-RU"/>
        </w:rPr>
      </w:pPr>
      <w:r w:rsidRPr="009C681B">
        <w:rPr>
          <w:rFonts w:ascii="Times New Roman" w:eastAsia="Times New Roman" w:hAnsi="Times New Roman" w:cs="Times New Roman"/>
          <w:sz w:val="28"/>
          <w:szCs w:val="28"/>
          <w:lang w:eastAsia="ru-RU"/>
        </w:rPr>
        <w:lastRenderedPageBreak/>
        <w:t>д) иные случаи, предусмотренные федерал</w:t>
      </w:r>
      <w:bookmarkStart w:id="0" w:name="_GoBack"/>
      <w:bookmarkEnd w:id="0"/>
      <w:r w:rsidRPr="009C681B">
        <w:rPr>
          <w:rFonts w:ascii="Times New Roman" w:eastAsia="Times New Roman" w:hAnsi="Times New Roman" w:cs="Times New Roman"/>
          <w:sz w:val="28"/>
          <w:szCs w:val="28"/>
          <w:lang w:eastAsia="ru-RU"/>
        </w:rPr>
        <w:t>ьными законами;</w:t>
      </w:r>
    </w:p>
    <w:p w:rsidR="009C681B" w:rsidRPr="009C681B" w:rsidRDefault="009C681B" w:rsidP="009C681B">
      <w:pPr>
        <w:spacing w:after="0" w:line="240" w:lineRule="auto"/>
        <w:ind w:firstLine="709"/>
        <w:jc w:val="both"/>
        <w:rPr>
          <w:rFonts w:ascii="Times New Roman" w:eastAsia="Times New Roman" w:hAnsi="Times New Roman" w:cs="Times New Roman"/>
          <w:sz w:val="28"/>
          <w:szCs w:val="28"/>
          <w:lang w:eastAsia="ru-RU"/>
        </w:rPr>
      </w:pPr>
      <w:r w:rsidRPr="009C681B">
        <w:rPr>
          <w:rFonts w:ascii="Times New Roman" w:eastAsia="Times New Roman" w:hAnsi="Times New Roman" w:cs="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C681B" w:rsidRPr="009C681B" w:rsidRDefault="009C681B" w:rsidP="009C681B">
      <w:pPr>
        <w:spacing w:after="0" w:line="240" w:lineRule="auto"/>
        <w:ind w:firstLine="709"/>
        <w:jc w:val="both"/>
        <w:rPr>
          <w:rFonts w:ascii="Times New Roman" w:eastAsia="Times New Roman" w:hAnsi="Times New Roman" w:cs="Times New Roman"/>
          <w:sz w:val="28"/>
          <w:szCs w:val="28"/>
          <w:lang w:eastAsia="ru-RU"/>
        </w:rPr>
      </w:pPr>
      <w:r w:rsidRPr="009C681B">
        <w:rPr>
          <w:rFonts w:ascii="Times New Roman" w:eastAsia="Times New Roman" w:hAnsi="Times New Roman" w:cs="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681B" w:rsidRPr="009C681B" w:rsidRDefault="009C681B" w:rsidP="009C681B">
      <w:pPr>
        <w:spacing w:after="0" w:line="240" w:lineRule="auto"/>
        <w:ind w:firstLine="709"/>
        <w:jc w:val="both"/>
        <w:rPr>
          <w:rFonts w:ascii="Times New Roman" w:eastAsia="Times New Roman" w:hAnsi="Times New Roman" w:cs="Times New Roman"/>
          <w:sz w:val="28"/>
          <w:szCs w:val="28"/>
          <w:lang w:eastAsia="ru-RU"/>
        </w:rPr>
      </w:pPr>
      <w:r w:rsidRPr="009C681B">
        <w:rPr>
          <w:rFonts w:ascii="Times New Roman" w:eastAsia="Times New Roman" w:hAnsi="Times New Roman" w:cs="Times New Roman"/>
          <w:sz w:val="28"/>
          <w:szCs w:val="28"/>
          <w:lang w:eastAsia="ru-RU"/>
        </w:rPr>
        <w:t>2. Принять настоящее решение.</w:t>
      </w:r>
    </w:p>
    <w:p w:rsidR="009C681B" w:rsidRPr="009C681B" w:rsidRDefault="009C681B" w:rsidP="009C681B">
      <w:pPr>
        <w:spacing w:after="0" w:line="240" w:lineRule="auto"/>
        <w:ind w:firstLine="709"/>
        <w:jc w:val="both"/>
        <w:rPr>
          <w:rFonts w:ascii="Times New Roman" w:eastAsia="Times New Roman" w:hAnsi="Times New Roman" w:cs="Times New Roman"/>
          <w:sz w:val="28"/>
          <w:szCs w:val="28"/>
          <w:lang w:eastAsia="ru-RU"/>
        </w:rPr>
      </w:pPr>
      <w:r w:rsidRPr="009C681B">
        <w:rPr>
          <w:rFonts w:ascii="Times New Roman" w:eastAsia="Times New Roman" w:hAnsi="Times New Roman" w:cs="Times New Roman"/>
          <w:sz w:val="28"/>
          <w:szCs w:val="28"/>
          <w:lang w:eastAsia="ru-RU"/>
        </w:rPr>
        <w:t xml:space="preserve">3. Поручить главе </w:t>
      </w:r>
      <w:r>
        <w:rPr>
          <w:rFonts w:ascii="Times New Roman" w:eastAsia="Times New Roman" w:hAnsi="Times New Roman" w:cs="Times New Roman"/>
          <w:sz w:val="28"/>
          <w:szCs w:val="28"/>
          <w:lang w:eastAsia="ru-RU"/>
        </w:rPr>
        <w:t>Никольского</w:t>
      </w:r>
      <w:r w:rsidRPr="009C681B">
        <w:rPr>
          <w:rFonts w:ascii="Times New Roman" w:eastAsia="Times New Roman" w:hAnsi="Times New Roman" w:cs="Times New Roman"/>
          <w:color w:val="FF0000"/>
          <w:sz w:val="28"/>
          <w:szCs w:val="28"/>
          <w:lang w:eastAsia="ru-RU"/>
        </w:rPr>
        <w:t xml:space="preserve"> </w:t>
      </w:r>
      <w:r w:rsidRPr="009C681B">
        <w:rPr>
          <w:rFonts w:ascii="Times New Roman" w:eastAsia="Times New Roman" w:hAnsi="Times New Roman" w:cs="Times New Roman"/>
          <w:sz w:val="28"/>
          <w:szCs w:val="28"/>
          <w:lang w:eastAsia="ru-RU"/>
        </w:rPr>
        <w:t>сельского поселения обеспечить                    осуществление необходимых действий, связанных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9C681B" w:rsidRPr="009C681B" w:rsidRDefault="009C681B" w:rsidP="009C681B">
      <w:pPr>
        <w:spacing w:after="0" w:line="240" w:lineRule="auto"/>
        <w:ind w:firstLine="709"/>
        <w:jc w:val="both"/>
        <w:rPr>
          <w:rFonts w:ascii="Times New Roman" w:eastAsia="Times New Roman" w:hAnsi="Times New Roman" w:cs="Times New Roman"/>
          <w:sz w:val="28"/>
          <w:szCs w:val="28"/>
          <w:lang w:eastAsia="ru-RU"/>
        </w:rPr>
      </w:pPr>
      <w:r w:rsidRPr="009C681B">
        <w:rPr>
          <w:rFonts w:ascii="Times New Roman" w:eastAsia="Times New Roman" w:hAnsi="Times New Roman" w:cs="Times New Roman"/>
          <w:sz w:val="28"/>
          <w:szCs w:val="28"/>
          <w:lang w:eastAsia="ru-RU"/>
        </w:rPr>
        <w:t>4. Обнародовать настоящее решение после его государственной                    регистрации.</w:t>
      </w:r>
    </w:p>
    <w:p w:rsidR="00DB2CEB" w:rsidRPr="00653A12" w:rsidRDefault="00DB2CEB" w:rsidP="00CF60AB">
      <w:pPr>
        <w:tabs>
          <w:tab w:val="left" w:pos="9356"/>
        </w:tabs>
        <w:autoSpaceDE w:val="0"/>
        <w:autoSpaceDN w:val="0"/>
        <w:spacing w:line="240" w:lineRule="atLeast"/>
        <w:jc w:val="both"/>
        <w:rPr>
          <w:rFonts w:ascii="Times New Roman" w:eastAsia="Calibri" w:hAnsi="Times New Roman" w:cs="Times New Roman"/>
          <w:color w:val="000000" w:themeColor="text1"/>
          <w:sz w:val="28"/>
          <w:szCs w:val="28"/>
        </w:rPr>
      </w:pPr>
    </w:p>
    <w:p w:rsidR="00C93339" w:rsidRPr="00653A12" w:rsidRDefault="00C93339" w:rsidP="00CF60AB">
      <w:pPr>
        <w:widowControl w:val="0"/>
        <w:autoSpaceDE w:val="0"/>
        <w:autoSpaceDN w:val="0"/>
        <w:adjustRightInd w:val="0"/>
        <w:spacing w:after="0" w:line="240" w:lineRule="atLeast"/>
        <w:jc w:val="both"/>
        <w:rPr>
          <w:rFonts w:ascii="Times New Roman" w:eastAsia="Times New Roman" w:hAnsi="Times New Roman" w:cs="Times New Roman"/>
          <w:b/>
          <w:color w:val="000000" w:themeColor="text1"/>
          <w:sz w:val="28"/>
          <w:szCs w:val="28"/>
          <w:lang w:eastAsia="ru-RU"/>
        </w:rPr>
      </w:pPr>
    </w:p>
    <w:p w:rsidR="0062265C" w:rsidRPr="00653A12" w:rsidRDefault="0062265C" w:rsidP="00CF60AB">
      <w:pPr>
        <w:spacing w:after="0" w:line="240" w:lineRule="atLeast"/>
        <w:jc w:val="both"/>
        <w:rPr>
          <w:rFonts w:ascii="Times New Roman" w:hAnsi="Times New Roman" w:cs="Times New Roman"/>
          <w:b/>
          <w:color w:val="000000" w:themeColor="text1"/>
          <w:sz w:val="28"/>
          <w:szCs w:val="28"/>
        </w:rPr>
      </w:pPr>
      <w:r w:rsidRPr="00653A12">
        <w:rPr>
          <w:rFonts w:ascii="Times New Roman" w:hAnsi="Times New Roman" w:cs="Times New Roman"/>
          <w:b/>
          <w:color w:val="000000" w:themeColor="text1"/>
          <w:sz w:val="28"/>
          <w:szCs w:val="28"/>
        </w:rPr>
        <w:t>Глава Никольского</w:t>
      </w:r>
    </w:p>
    <w:p w:rsidR="00FB08F2" w:rsidRPr="00653A12" w:rsidRDefault="0062265C" w:rsidP="00CF60AB">
      <w:pPr>
        <w:spacing w:after="0" w:line="240" w:lineRule="atLeast"/>
        <w:jc w:val="both"/>
        <w:rPr>
          <w:rFonts w:ascii="Times New Roman" w:hAnsi="Times New Roman" w:cs="Times New Roman"/>
          <w:b/>
          <w:color w:val="000000" w:themeColor="text1"/>
          <w:sz w:val="28"/>
          <w:szCs w:val="28"/>
        </w:rPr>
      </w:pPr>
      <w:r w:rsidRPr="00653A12">
        <w:rPr>
          <w:rFonts w:ascii="Times New Roman" w:hAnsi="Times New Roman" w:cs="Times New Roman"/>
          <w:b/>
          <w:color w:val="000000" w:themeColor="text1"/>
          <w:sz w:val="28"/>
          <w:szCs w:val="28"/>
        </w:rPr>
        <w:t xml:space="preserve">сельского поселения                                                       </w:t>
      </w:r>
      <w:r w:rsidR="00B22153" w:rsidRPr="00653A12">
        <w:rPr>
          <w:rFonts w:ascii="Times New Roman" w:hAnsi="Times New Roman" w:cs="Times New Roman"/>
          <w:b/>
          <w:color w:val="000000" w:themeColor="text1"/>
          <w:sz w:val="28"/>
          <w:szCs w:val="28"/>
        </w:rPr>
        <w:t xml:space="preserve">                   О.В. Гугульян</w:t>
      </w:r>
    </w:p>
    <w:p w:rsidR="0062265C" w:rsidRPr="00653A12" w:rsidRDefault="0062265C" w:rsidP="00CF60AB">
      <w:pPr>
        <w:pStyle w:val="ConsPlusNormal"/>
        <w:spacing w:line="240" w:lineRule="atLeast"/>
        <w:jc w:val="both"/>
        <w:rPr>
          <w:rFonts w:ascii="Times New Roman" w:hAnsi="Times New Roman" w:cs="Times New Roman"/>
          <w:color w:val="000000" w:themeColor="text1"/>
          <w:sz w:val="28"/>
          <w:szCs w:val="28"/>
        </w:rPr>
      </w:pPr>
    </w:p>
    <w:p w:rsidR="00653A12" w:rsidRPr="00653A12" w:rsidRDefault="00653A12" w:rsidP="00CF60AB">
      <w:pPr>
        <w:pStyle w:val="ConsPlusNormal"/>
        <w:spacing w:line="240" w:lineRule="atLeast"/>
        <w:jc w:val="both"/>
        <w:rPr>
          <w:rFonts w:ascii="Times New Roman" w:hAnsi="Times New Roman" w:cs="Times New Roman"/>
          <w:color w:val="000000" w:themeColor="text1"/>
          <w:sz w:val="28"/>
          <w:szCs w:val="28"/>
        </w:rPr>
      </w:pPr>
    </w:p>
    <w:p w:rsidR="00653A12" w:rsidRPr="00653A12" w:rsidRDefault="00653A12" w:rsidP="00CF60AB">
      <w:pPr>
        <w:pStyle w:val="ConsPlusNormal"/>
        <w:spacing w:line="240" w:lineRule="atLeast"/>
        <w:jc w:val="both"/>
        <w:rPr>
          <w:rFonts w:ascii="Times New Roman" w:hAnsi="Times New Roman" w:cs="Times New Roman"/>
          <w:color w:val="000000" w:themeColor="text1"/>
          <w:sz w:val="28"/>
          <w:szCs w:val="28"/>
        </w:rPr>
      </w:pPr>
    </w:p>
    <w:p w:rsidR="00653A12" w:rsidRPr="00653A12" w:rsidRDefault="00653A12" w:rsidP="00CF60AB">
      <w:pPr>
        <w:pStyle w:val="ConsPlusNormal"/>
        <w:spacing w:line="240" w:lineRule="atLeast"/>
        <w:jc w:val="both"/>
        <w:rPr>
          <w:rFonts w:ascii="Times New Roman" w:hAnsi="Times New Roman" w:cs="Times New Roman"/>
          <w:color w:val="000000" w:themeColor="text1"/>
          <w:sz w:val="28"/>
          <w:szCs w:val="28"/>
        </w:rPr>
      </w:pPr>
    </w:p>
    <w:p w:rsidR="00653A12" w:rsidRPr="00653A12" w:rsidRDefault="00653A12" w:rsidP="00CF60AB">
      <w:pPr>
        <w:pStyle w:val="ConsPlusNormal"/>
        <w:spacing w:line="240" w:lineRule="atLeast"/>
        <w:jc w:val="both"/>
        <w:rPr>
          <w:rFonts w:ascii="Times New Roman" w:hAnsi="Times New Roman" w:cs="Times New Roman"/>
          <w:color w:val="000000" w:themeColor="text1"/>
          <w:sz w:val="28"/>
          <w:szCs w:val="28"/>
        </w:rPr>
      </w:pPr>
    </w:p>
    <w:p w:rsidR="00653A12" w:rsidRPr="00653A12" w:rsidRDefault="00653A12" w:rsidP="00CF60AB">
      <w:pPr>
        <w:pStyle w:val="ConsPlusNormal"/>
        <w:spacing w:line="240" w:lineRule="atLeast"/>
        <w:jc w:val="both"/>
        <w:rPr>
          <w:rFonts w:ascii="Times New Roman" w:hAnsi="Times New Roman" w:cs="Times New Roman"/>
          <w:color w:val="000000" w:themeColor="text1"/>
          <w:sz w:val="28"/>
          <w:szCs w:val="28"/>
        </w:rPr>
      </w:pPr>
    </w:p>
    <w:p w:rsidR="00653A12" w:rsidRPr="00653A12" w:rsidRDefault="00653A12" w:rsidP="00CF60AB">
      <w:pPr>
        <w:pStyle w:val="ConsPlusNormal"/>
        <w:spacing w:line="240" w:lineRule="atLeast"/>
        <w:jc w:val="both"/>
        <w:rPr>
          <w:rFonts w:ascii="Times New Roman" w:hAnsi="Times New Roman" w:cs="Times New Roman"/>
          <w:color w:val="000000" w:themeColor="text1"/>
          <w:sz w:val="28"/>
          <w:szCs w:val="28"/>
        </w:rPr>
      </w:pPr>
    </w:p>
    <w:p w:rsidR="00653A12" w:rsidRPr="00653A12" w:rsidRDefault="00653A12" w:rsidP="00CF60AB">
      <w:pPr>
        <w:pStyle w:val="ConsPlusNormal"/>
        <w:spacing w:line="240" w:lineRule="atLeast"/>
        <w:jc w:val="both"/>
        <w:rPr>
          <w:rFonts w:ascii="Times New Roman" w:hAnsi="Times New Roman" w:cs="Times New Roman"/>
          <w:color w:val="000000" w:themeColor="text1"/>
          <w:sz w:val="28"/>
          <w:szCs w:val="28"/>
        </w:rPr>
      </w:pPr>
    </w:p>
    <w:p w:rsidR="00653A12" w:rsidRPr="00653A12" w:rsidRDefault="00653A12" w:rsidP="00CF60AB">
      <w:pPr>
        <w:pStyle w:val="ConsPlusNormal"/>
        <w:spacing w:line="240" w:lineRule="atLeast"/>
        <w:jc w:val="both"/>
        <w:rPr>
          <w:rFonts w:ascii="Times New Roman" w:hAnsi="Times New Roman" w:cs="Times New Roman"/>
          <w:color w:val="000000" w:themeColor="text1"/>
          <w:sz w:val="28"/>
          <w:szCs w:val="28"/>
        </w:rPr>
      </w:pPr>
    </w:p>
    <w:p w:rsidR="00653A12" w:rsidRPr="00653A12" w:rsidRDefault="00653A12" w:rsidP="00CF60AB">
      <w:pPr>
        <w:pStyle w:val="ConsPlusNormal"/>
        <w:spacing w:line="240" w:lineRule="atLeast"/>
        <w:jc w:val="both"/>
        <w:rPr>
          <w:rFonts w:ascii="Times New Roman" w:hAnsi="Times New Roman" w:cs="Times New Roman"/>
          <w:color w:val="000000" w:themeColor="text1"/>
          <w:sz w:val="28"/>
          <w:szCs w:val="28"/>
        </w:rPr>
      </w:pPr>
    </w:p>
    <w:p w:rsidR="00653A12" w:rsidRPr="00653A12" w:rsidRDefault="00653A12" w:rsidP="00CF60AB">
      <w:pPr>
        <w:pStyle w:val="ConsPlusNormal"/>
        <w:spacing w:line="240" w:lineRule="atLeast"/>
        <w:jc w:val="both"/>
        <w:rPr>
          <w:rFonts w:ascii="Times New Roman" w:hAnsi="Times New Roman" w:cs="Times New Roman"/>
          <w:color w:val="000000" w:themeColor="text1"/>
          <w:sz w:val="28"/>
          <w:szCs w:val="28"/>
        </w:rPr>
      </w:pPr>
    </w:p>
    <w:p w:rsidR="00653A12" w:rsidRPr="00653A12" w:rsidRDefault="00653A12" w:rsidP="00CF60AB">
      <w:pPr>
        <w:pStyle w:val="ConsPlusNormal"/>
        <w:spacing w:line="240" w:lineRule="atLeast"/>
        <w:jc w:val="both"/>
        <w:rPr>
          <w:rFonts w:ascii="Times New Roman" w:hAnsi="Times New Roman" w:cs="Times New Roman"/>
          <w:color w:val="000000" w:themeColor="text1"/>
          <w:sz w:val="28"/>
          <w:szCs w:val="28"/>
        </w:rPr>
      </w:pPr>
    </w:p>
    <w:p w:rsidR="00653A12" w:rsidRPr="00653A12" w:rsidRDefault="00653A12" w:rsidP="00CF60AB">
      <w:pPr>
        <w:pStyle w:val="ConsPlusNormal"/>
        <w:spacing w:line="240" w:lineRule="atLeast"/>
        <w:jc w:val="both"/>
        <w:rPr>
          <w:rFonts w:ascii="Times New Roman" w:hAnsi="Times New Roman" w:cs="Times New Roman"/>
          <w:color w:val="000000" w:themeColor="text1"/>
          <w:sz w:val="28"/>
          <w:szCs w:val="28"/>
        </w:rPr>
      </w:pPr>
    </w:p>
    <w:p w:rsidR="00653A12" w:rsidRPr="00653A12" w:rsidRDefault="00653A12" w:rsidP="00CF60AB">
      <w:pPr>
        <w:pStyle w:val="ConsPlusNormal"/>
        <w:spacing w:line="240" w:lineRule="atLeast"/>
        <w:jc w:val="both"/>
        <w:rPr>
          <w:rFonts w:ascii="Times New Roman" w:hAnsi="Times New Roman" w:cs="Times New Roman"/>
          <w:color w:val="000000" w:themeColor="text1"/>
          <w:sz w:val="28"/>
          <w:szCs w:val="28"/>
        </w:rPr>
      </w:pPr>
    </w:p>
    <w:p w:rsidR="00DB2CEB" w:rsidRPr="00653A12" w:rsidRDefault="00DB2CEB" w:rsidP="00B1405C">
      <w:pPr>
        <w:spacing w:after="0" w:line="240" w:lineRule="atLeast"/>
        <w:rPr>
          <w:rFonts w:ascii="Times New Roman" w:hAnsi="Times New Roman" w:cs="Times New Roman"/>
          <w:b/>
          <w:color w:val="000000" w:themeColor="text1"/>
          <w:sz w:val="28"/>
          <w:szCs w:val="28"/>
          <w:lang w:val="x-none"/>
        </w:rPr>
      </w:pPr>
    </w:p>
    <w:sectPr w:rsidR="00DB2CEB" w:rsidRPr="00653A12" w:rsidSect="00CF60AB">
      <w:headerReference w:type="default" r:id="rId9"/>
      <w:pgSz w:w="11906" w:h="16838"/>
      <w:pgMar w:top="1134" w:right="567"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2ED" w:rsidRDefault="001B42ED" w:rsidP="00622472">
      <w:pPr>
        <w:spacing w:after="0" w:line="240" w:lineRule="auto"/>
      </w:pPr>
      <w:r>
        <w:separator/>
      </w:r>
    </w:p>
  </w:endnote>
  <w:endnote w:type="continuationSeparator" w:id="0">
    <w:p w:rsidR="001B42ED" w:rsidRDefault="001B42ED" w:rsidP="0062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2ED" w:rsidRDefault="001B42ED" w:rsidP="00622472">
      <w:pPr>
        <w:spacing w:after="0" w:line="240" w:lineRule="auto"/>
      </w:pPr>
      <w:r>
        <w:separator/>
      </w:r>
    </w:p>
  </w:footnote>
  <w:footnote w:type="continuationSeparator" w:id="0">
    <w:p w:rsidR="001B42ED" w:rsidRDefault="001B42ED" w:rsidP="00622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4170409"/>
      <w:docPartObj>
        <w:docPartGallery w:val="Page Numbers (Top of Page)"/>
        <w:docPartUnique/>
      </w:docPartObj>
    </w:sdtPr>
    <w:sdtEndPr/>
    <w:sdtContent>
      <w:p w:rsidR="00622472" w:rsidRDefault="00622472">
        <w:pPr>
          <w:pStyle w:val="a5"/>
          <w:jc w:val="center"/>
        </w:pPr>
        <w:r>
          <w:fldChar w:fldCharType="begin"/>
        </w:r>
        <w:r>
          <w:instrText>PAGE   \* MERGEFORMAT</w:instrText>
        </w:r>
        <w:r>
          <w:fldChar w:fldCharType="separate"/>
        </w:r>
        <w:r w:rsidR="008F28A0">
          <w:rPr>
            <w:noProof/>
          </w:rPr>
          <w:t>6</w:t>
        </w:r>
        <w:r>
          <w:fldChar w:fldCharType="end"/>
        </w:r>
      </w:p>
    </w:sdtContent>
  </w:sdt>
  <w:p w:rsidR="00622472" w:rsidRDefault="00622472">
    <w:pPr>
      <w:pStyle w:val="a5"/>
    </w:pPr>
  </w:p>
  <w:p w:rsidR="00EB287C" w:rsidRDefault="00EB28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1D9"/>
    <w:multiLevelType w:val="hybridMultilevel"/>
    <w:tmpl w:val="DB6413FE"/>
    <w:lvl w:ilvl="0" w:tplc="FE2C6956">
      <w:start w:val="1"/>
      <w:numFmt w:val="decimal"/>
      <w:lvlText w:val="1.%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4816C66"/>
    <w:multiLevelType w:val="hybridMultilevel"/>
    <w:tmpl w:val="266A3154"/>
    <w:lvl w:ilvl="0" w:tplc="04766E00">
      <w:start w:val="1"/>
      <w:numFmt w:val="decimal"/>
      <w:lvlText w:val="5.%1."/>
      <w:lvlJc w:val="left"/>
      <w:pPr>
        <w:tabs>
          <w:tab w:val="num" w:pos="360"/>
        </w:tabs>
        <w:ind w:left="360" w:hanging="360"/>
      </w:pPr>
      <w:rPr>
        <w:b w:val="0"/>
        <w:bCs w:val="0"/>
      </w:rPr>
    </w:lvl>
    <w:lvl w:ilvl="1" w:tplc="6EB6A902">
      <w:start w:val="1"/>
      <w:numFmt w:val="decimal"/>
      <w:lvlText w:val="%2)"/>
      <w:lvlJc w:val="left"/>
      <w:pPr>
        <w:tabs>
          <w:tab w:val="num" w:pos="872"/>
        </w:tabs>
        <w:ind w:left="872" w:hanging="360"/>
      </w:pPr>
      <w:rPr>
        <w:b w:val="0"/>
      </w:rPr>
    </w:lvl>
    <w:lvl w:ilvl="2" w:tplc="0419001B">
      <w:start w:val="1"/>
      <w:numFmt w:val="lowerRoman"/>
      <w:lvlText w:val="%3."/>
      <w:lvlJc w:val="right"/>
      <w:pPr>
        <w:tabs>
          <w:tab w:val="num" w:pos="1592"/>
        </w:tabs>
        <w:ind w:left="1592" w:hanging="180"/>
      </w:pPr>
    </w:lvl>
    <w:lvl w:ilvl="3" w:tplc="0419000F">
      <w:start w:val="1"/>
      <w:numFmt w:val="decimal"/>
      <w:lvlText w:val="%4."/>
      <w:lvlJc w:val="left"/>
      <w:pPr>
        <w:tabs>
          <w:tab w:val="num" w:pos="2312"/>
        </w:tabs>
        <w:ind w:left="2312" w:hanging="360"/>
      </w:pPr>
    </w:lvl>
    <w:lvl w:ilvl="4" w:tplc="04190019">
      <w:start w:val="1"/>
      <w:numFmt w:val="lowerLetter"/>
      <w:lvlText w:val="%5."/>
      <w:lvlJc w:val="left"/>
      <w:pPr>
        <w:tabs>
          <w:tab w:val="num" w:pos="3032"/>
        </w:tabs>
        <w:ind w:left="3032" w:hanging="360"/>
      </w:pPr>
    </w:lvl>
    <w:lvl w:ilvl="5" w:tplc="0419001B">
      <w:start w:val="1"/>
      <w:numFmt w:val="lowerRoman"/>
      <w:lvlText w:val="%6."/>
      <w:lvlJc w:val="right"/>
      <w:pPr>
        <w:tabs>
          <w:tab w:val="num" w:pos="3752"/>
        </w:tabs>
        <w:ind w:left="3752" w:hanging="180"/>
      </w:pPr>
    </w:lvl>
    <w:lvl w:ilvl="6" w:tplc="0419000F">
      <w:start w:val="1"/>
      <w:numFmt w:val="decimal"/>
      <w:lvlText w:val="%7."/>
      <w:lvlJc w:val="left"/>
      <w:pPr>
        <w:tabs>
          <w:tab w:val="num" w:pos="4472"/>
        </w:tabs>
        <w:ind w:left="4472" w:hanging="360"/>
      </w:pPr>
    </w:lvl>
    <w:lvl w:ilvl="7" w:tplc="04190019">
      <w:start w:val="1"/>
      <w:numFmt w:val="lowerLetter"/>
      <w:lvlText w:val="%8."/>
      <w:lvlJc w:val="left"/>
      <w:pPr>
        <w:tabs>
          <w:tab w:val="num" w:pos="5192"/>
        </w:tabs>
        <w:ind w:left="5192" w:hanging="360"/>
      </w:pPr>
    </w:lvl>
    <w:lvl w:ilvl="8" w:tplc="0419001B">
      <w:start w:val="1"/>
      <w:numFmt w:val="lowerRoman"/>
      <w:lvlText w:val="%9."/>
      <w:lvlJc w:val="right"/>
      <w:pPr>
        <w:tabs>
          <w:tab w:val="num" w:pos="5912"/>
        </w:tabs>
        <w:ind w:left="5912" w:hanging="180"/>
      </w:pPr>
    </w:lvl>
  </w:abstractNum>
  <w:abstractNum w:abstractNumId="2" w15:restartNumberingAfterBreak="0">
    <w:nsid w:val="06AC2EAD"/>
    <w:multiLevelType w:val="hybridMultilevel"/>
    <w:tmpl w:val="817E2ABC"/>
    <w:lvl w:ilvl="0" w:tplc="6AF47CAE">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8EC5DA1"/>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4" w15:restartNumberingAfterBreak="0">
    <w:nsid w:val="1AC947D9"/>
    <w:multiLevelType w:val="multilevel"/>
    <w:tmpl w:val="9934D610"/>
    <w:lvl w:ilvl="0">
      <w:start w:val="5"/>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1E9D2183"/>
    <w:multiLevelType w:val="hybridMultilevel"/>
    <w:tmpl w:val="8C6EC582"/>
    <w:lvl w:ilvl="0" w:tplc="258CAF80">
      <w:start w:val="1"/>
      <w:numFmt w:val="decimal"/>
      <w:lvlText w:val="4.%1."/>
      <w:lvlJc w:val="left"/>
      <w:pPr>
        <w:tabs>
          <w:tab w:val="num" w:pos="947"/>
        </w:tabs>
        <w:ind w:left="947" w:hanging="360"/>
      </w:pPr>
      <w:rPr>
        <w:rFonts w:hint="default"/>
        <w:b w:val="0"/>
      </w:rPr>
    </w:lvl>
    <w:lvl w:ilvl="1" w:tplc="C494E408">
      <w:start w:val="1"/>
      <w:numFmt w:val="decimal"/>
      <w:lvlText w:val="4.2.%2."/>
      <w:lvlJc w:val="left"/>
      <w:pPr>
        <w:tabs>
          <w:tab w:val="num" w:pos="1250"/>
        </w:tabs>
        <w:ind w:left="1250" w:hanging="54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6B222D3"/>
    <w:multiLevelType w:val="hybridMultilevel"/>
    <w:tmpl w:val="A70AD476"/>
    <w:lvl w:ilvl="0" w:tplc="6324F78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B284DB0"/>
    <w:multiLevelType w:val="hybridMultilevel"/>
    <w:tmpl w:val="9580BB36"/>
    <w:lvl w:ilvl="0" w:tplc="BD6EAF20">
      <w:start w:val="1"/>
      <w:numFmt w:val="bullet"/>
      <w:lvlText w:val=""/>
      <w:lvlJc w:val="left"/>
      <w:pPr>
        <w:tabs>
          <w:tab w:val="num" w:pos="1080"/>
        </w:tabs>
        <w:ind w:left="1080" w:hanging="360"/>
      </w:pPr>
      <w:rPr>
        <w:rFonts w:ascii="Symbol" w:hAnsi="Symbol" w:hint="default"/>
        <w:color w:val="auto"/>
      </w:rPr>
    </w:lvl>
    <w:lvl w:ilvl="1" w:tplc="9C2E36F8">
      <w:start w:val="1"/>
      <w:numFmt w:val="decimal"/>
      <w:lvlText w:val="4.%2."/>
      <w:lvlJc w:val="left"/>
      <w:pPr>
        <w:tabs>
          <w:tab w:val="num" w:pos="371"/>
        </w:tabs>
        <w:ind w:left="371" w:hanging="360"/>
      </w:pPr>
      <w:rPr>
        <w:rFonts w:hint="default"/>
        <w:b w:val="0"/>
        <w:color w:val="auto"/>
      </w:rPr>
    </w:lvl>
    <w:lvl w:ilvl="2" w:tplc="F024379E">
      <w:start w:val="7"/>
      <w:numFmt w:val="decimal"/>
      <w:lvlText w:val="%3."/>
      <w:lvlJc w:val="left"/>
      <w:pPr>
        <w:ind w:left="1091" w:hanging="360"/>
      </w:pPr>
      <w:rPr>
        <w:rFonts w:hint="default"/>
      </w:rPr>
    </w:lvl>
    <w:lvl w:ilvl="3" w:tplc="C04A4FF8">
      <w:start w:val="8"/>
      <w:numFmt w:val="decimal"/>
      <w:lvlText w:val="%4."/>
      <w:lvlJc w:val="left"/>
      <w:pPr>
        <w:ind w:left="1811" w:hanging="360"/>
      </w:pPr>
      <w:rPr>
        <w:rFonts w:hint="default"/>
      </w:rPr>
    </w:lvl>
    <w:lvl w:ilvl="4" w:tplc="04190003" w:tentative="1">
      <w:start w:val="1"/>
      <w:numFmt w:val="bullet"/>
      <w:lvlText w:val="o"/>
      <w:lvlJc w:val="left"/>
      <w:pPr>
        <w:tabs>
          <w:tab w:val="num" w:pos="2531"/>
        </w:tabs>
        <w:ind w:left="2531" w:hanging="360"/>
      </w:pPr>
      <w:rPr>
        <w:rFonts w:ascii="Courier New" w:hAnsi="Courier New" w:cs="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cs="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8" w15:restartNumberingAfterBreak="0">
    <w:nsid w:val="2E9133E0"/>
    <w:multiLevelType w:val="hybridMultilevel"/>
    <w:tmpl w:val="B4443E04"/>
    <w:lvl w:ilvl="0" w:tplc="65D2C0E6">
      <w:start w:val="1"/>
      <w:numFmt w:val="decimal"/>
      <w:lvlText w:val="3.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28391A"/>
    <w:multiLevelType w:val="hybridMultilevel"/>
    <w:tmpl w:val="C8C25E78"/>
    <w:lvl w:ilvl="0" w:tplc="6B0E6F6A">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49B5020"/>
    <w:multiLevelType w:val="hybridMultilevel"/>
    <w:tmpl w:val="C4C66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A77505"/>
    <w:multiLevelType w:val="hybridMultilevel"/>
    <w:tmpl w:val="084EDA3E"/>
    <w:lvl w:ilvl="0" w:tplc="C270FD9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15:restartNumberingAfterBreak="0">
    <w:nsid w:val="42491D15"/>
    <w:multiLevelType w:val="multilevel"/>
    <w:tmpl w:val="C60A0054"/>
    <w:lvl w:ilvl="0">
      <w:start w:val="1"/>
      <w:numFmt w:val="decimal"/>
      <w:lvlText w:val="%1."/>
      <w:lvlJc w:val="left"/>
      <w:pPr>
        <w:tabs>
          <w:tab w:val="num" w:pos="1215"/>
        </w:tabs>
        <w:ind w:left="1215" w:hanging="1215"/>
      </w:pPr>
      <w:rPr>
        <w:rFonts w:hint="default"/>
      </w:rPr>
    </w:lvl>
    <w:lvl w:ilvl="1">
      <w:start w:val="1"/>
      <w:numFmt w:val="decimal"/>
      <w:lvlText w:val="%1.%2."/>
      <w:lvlJc w:val="left"/>
      <w:pPr>
        <w:tabs>
          <w:tab w:val="num" w:pos="1833"/>
        </w:tabs>
        <w:ind w:left="1833" w:hanging="1215"/>
      </w:pPr>
      <w:rPr>
        <w:rFonts w:hint="default"/>
      </w:rPr>
    </w:lvl>
    <w:lvl w:ilvl="2">
      <w:start w:val="1"/>
      <w:numFmt w:val="decimal"/>
      <w:lvlText w:val="%1.%2.%3."/>
      <w:lvlJc w:val="left"/>
      <w:pPr>
        <w:tabs>
          <w:tab w:val="num" w:pos="2451"/>
        </w:tabs>
        <w:ind w:left="2451" w:hanging="1215"/>
      </w:pPr>
      <w:rPr>
        <w:rFonts w:hint="default"/>
      </w:rPr>
    </w:lvl>
    <w:lvl w:ilvl="3">
      <w:start w:val="1"/>
      <w:numFmt w:val="decimal"/>
      <w:lvlText w:val="%1.%2.%3.%4."/>
      <w:lvlJc w:val="left"/>
      <w:pPr>
        <w:tabs>
          <w:tab w:val="num" w:pos="3069"/>
        </w:tabs>
        <w:ind w:left="3069" w:hanging="1215"/>
      </w:pPr>
      <w:rPr>
        <w:rFonts w:hint="default"/>
      </w:rPr>
    </w:lvl>
    <w:lvl w:ilvl="4">
      <w:start w:val="1"/>
      <w:numFmt w:val="decimal"/>
      <w:lvlText w:val="%1.%2.%3.%4.%5."/>
      <w:lvlJc w:val="left"/>
      <w:pPr>
        <w:tabs>
          <w:tab w:val="num" w:pos="3687"/>
        </w:tabs>
        <w:ind w:left="3687" w:hanging="1215"/>
      </w:pPr>
      <w:rPr>
        <w:rFonts w:hint="default"/>
      </w:rPr>
    </w:lvl>
    <w:lvl w:ilvl="5">
      <w:start w:val="1"/>
      <w:numFmt w:val="decimal"/>
      <w:lvlText w:val="%1.%2.%3.%4.%5.%6."/>
      <w:lvlJc w:val="left"/>
      <w:pPr>
        <w:tabs>
          <w:tab w:val="num" w:pos="4530"/>
        </w:tabs>
        <w:ind w:left="4530" w:hanging="1440"/>
      </w:pPr>
      <w:rPr>
        <w:rFonts w:hint="default"/>
      </w:rPr>
    </w:lvl>
    <w:lvl w:ilvl="6">
      <w:start w:val="1"/>
      <w:numFmt w:val="decimal"/>
      <w:lvlText w:val="%1.%2.%3.%4.%5.%6.%7."/>
      <w:lvlJc w:val="left"/>
      <w:pPr>
        <w:tabs>
          <w:tab w:val="num" w:pos="5508"/>
        </w:tabs>
        <w:ind w:left="5508" w:hanging="1800"/>
      </w:pPr>
      <w:rPr>
        <w:rFonts w:hint="default"/>
      </w:rPr>
    </w:lvl>
    <w:lvl w:ilvl="7">
      <w:start w:val="1"/>
      <w:numFmt w:val="decimal"/>
      <w:lvlText w:val="%1.%2.%3.%4.%5.%6.%7.%8."/>
      <w:lvlJc w:val="left"/>
      <w:pPr>
        <w:tabs>
          <w:tab w:val="num" w:pos="6126"/>
        </w:tabs>
        <w:ind w:left="6126" w:hanging="1800"/>
      </w:pPr>
      <w:rPr>
        <w:rFonts w:hint="default"/>
      </w:rPr>
    </w:lvl>
    <w:lvl w:ilvl="8">
      <w:start w:val="1"/>
      <w:numFmt w:val="decimal"/>
      <w:lvlText w:val="%1.%2.%3.%4.%5.%6.%7.%8.%9."/>
      <w:lvlJc w:val="left"/>
      <w:pPr>
        <w:tabs>
          <w:tab w:val="num" w:pos="7104"/>
        </w:tabs>
        <w:ind w:left="7104" w:hanging="2160"/>
      </w:pPr>
      <w:rPr>
        <w:rFonts w:hint="default"/>
      </w:rPr>
    </w:lvl>
  </w:abstractNum>
  <w:abstractNum w:abstractNumId="13" w15:restartNumberingAfterBreak="0">
    <w:nsid w:val="461973F4"/>
    <w:multiLevelType w:val="hybridMultilevel"/>
    <w:tmpl w:val="ED7C4594"/>
    <w:lvl w:ilvl="0" w:tplc="BA6C78B2">
      <w:start w:val="1"/>
      <w:numFmt w:val="decimal"/>
      <w:lvlText w:val="6.%1."/>
      <w:lvlJc w:val="left"/>
      <w:pPr>
        <w:tabs>
          <w:tab w:val="num" w:pos="644"/>
        </w:tabs>
        <w:ind w:left="644" w:hanging="360"/>
      </w:pPr>
      <w:rPr>
        <w:rFonts w:hint="default"/>
        <w:b w:val="0"/>
      </w:rPr>
    </w:lvl>
    <w:lvl w:ilvl="1" w:tplc="04190019" w:tentative="1">
      <w:start w:val="1"/>
      <w:numFmt w:val="lowerLetter"/>
      <w:lvlText w:val="%2."/>
      <w:lvlJc w:val="left"/>
      <w:pPr>
        <w:tabs>
          <w:tab w:val="num" w:pos="644"/>
        </w:tabs>
        <w:ind w:left="644" w:hanging="360"/>
      </w:pPr>
    </w:lvl>
    <w:lvl w:ilvl="2" w:tplc="0419001B" w:tentative="1">
      <w:start w:val="1"/>
      <w:numFmt w:val="lowerRoman"/>
      <w:lvlText w:val="%3."/>
      <w:lvlJc w:val="right"/>
      <w:pPr>
        <w:tabs>
          <w:tab w:val="num" w:pos="1364"/>
        </w:tabs>
        <w:ind w:left="1364" w:hanging="180"/>
      </w:pPr>
    </w:lvl>
    <w:lvl w:ilvl="3" w:tplc="0419000F" w:tentative="1">
      <w:start w:val="1"/>
      <w:numFmt w:val="decimal"/>
      <w:lvlText w:val="%4."/>
      <w:lvlJc w:val="left"/>
      <w:pPr>
        <w:tabs>
          <w:tab w:val="num" w:pos="2084"/>
        </w:tabs>
        <w:ind w:left="2084" w:hanging="360"/>
      </w:pPr>
    </w:lvl>
    <w:lvl w:ilvl="4" w:tplc="04190019" w:tentative="1">
      <w:start w:val="1"/>
      <w:numFmt w:val="lowerLetter"/>
      <w:lvlText w:val="%5."/>
      <w:lvlJc w:val="left"/>
      <w:pPr>
        <w:tabs>
          <w:tab w:val="num" w:pos="2804"/>
        </w:tabs>
        <w:ind w:left="2804" w:hanging="360"/>
      </w:pPr>
    </w:lvl>
    <w:lvl w:ilvl="5" w:tplc="0419001B" w:tentative="1">
      <w:start w:val="1"/>
      <w:numFmt w:val="lowerRoman"/>
      <w:lvlText w:val="%6."/>
      <w:lvlJc w:val="right"/>
      <w:pPr>
        <w:tabs>
          <w:tab w:val="num" w:pos="3524"/>
        </w:tabs>
        <w:ind w:left="3524" w:hanging="180"/>
      </w:pPr>
    </w:lvl>
    <w:lvl w:ilvl="6" w:tplc="0419000F" w:tentative="1">
      <w:start w:val="1"/>
      <w:numFmt w:val="decimal"/>
      <w:lvlText w:val="%7."/>
      <w:lvlJc w:val="left"/>
      <w:pPr>
        <w:tabs>
          <w:tab w:val="num" w:pos="4244"/>
        </w:tabs>
        <w:ind w:left="4244" w:hanging="360"/>
      </w:pPr>
    </w:lvl>
    <w:lvl w:ilvl="7" w:tplc="04190019" w:tentative="1">
      <w:start w:val="1"/>
      <w:numFmt w:val="lowerLetter"/>
      <w:lvlText w:val="%8."/>
      <w:lvlJc w:val="left"/>
      <w:pPr>
        <w:tabs>
          <w:tab w:val="num" w:pos="4964"/>
        </w:tabs>
        <w:ind w:left="4964" w:hanging="360"/>
      </w:pPr>
    </w:lvl>
    <w:lvl w:ilvl="8" w:tplc="0419001B" w:tentative="1">
      <w:start w:val="1"/>
      <w:numFmt w:val="lowerRoman"/>
      <w:lvlText w:val="%9."/>
      <w:lvlJc w:val="right"/>
      <w:pPr>
        <w:tabs>
          <w:tab w:val="num" w:pos="5684"/>
        </w:tabs>
        <w:ind w:left="5684" w:hanging="180"/>
      </w:pPr>
    </w:lvl>
  </w:abstractNum>
  <w:abstractNum w:abstractNumId="14" w15:restartNumberingAfterBreak="0">
    <w:nsid w:val="46FD190E"/>
    <w:multiLevelType w:val="hybridMultilevel"/>
    <w:tmpl w:val="79EEFB14"/>
    <w:lvl w:ilvl="0" w:tplc="F0965536">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15" w15:restartNumberingAfterBreak="0">
    <w:nsid w:val="4A3B7FFD"/>
    <w:multiLevelType w:val="hybridMultilevel"/>
    <w:tmpl w:val="8A205192"/>
    <w:lvl w:ilvl="0" w:tplc="A09E611A">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AF43FBF"/>
    <w:multiLevelType w:val="hybridMultilevel"/>
    <w:tmpl w:val="2CE47E44"/>
    <w:lvl w:ilvl="0" w:tplc="6D863E4A">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584D579F"/>
    <w:multiLevelType w:val="hybridMultilevel"/>
    <w:tmpl w:val="47BEAB02"/>
    <w:lvl w:ilvl="0" w:tplc="51102344">
      <w:start w:val="5"/>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8" w15:restartNumberingAfterBreak="0">
    <w:nsid w:val="5D3805B4"/>
    <w:multiLevelType w:val="hybridMultilevel"/>
    <w:tmpl w:val="DEDE6714"/>
    <w:lvl w:ilvl="0" w:tplc="BD6EAF20">
      <w:start w:val="1"/>
      <w:numFmt w:val="bullet"/>
      <w:lvlText w:val=""/>
      <w:lvlJc w:val="left"/>
      <w:pPr>
        <w:tabs>
          <w:tab w:val="num" w:pos="1440"/>
        </w:tabs>
        <w:ind w:left="1440" w:hanging="360"/>
      </w:pPr>
      <w:rPr>
        <w:rFonts w:ascii="Symbol" w:hAnsi="Symbol"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0F96FE1"/>
    <w:multiLevelType w:val="hybridMultilevel"/>
    <w:tmpl w:val="11928176"/>
    <w:lvl w:ilvl="0" w:tplc="0478EB16">
      <w:start w:val="1"/>
      <w:numFmt w:val="decimal"/>
      <w:lvlText w:val="4.1.%1."/>
      <w:lvlJc w:val="left"/>
      <w:pPr>
        <w:tabs>
          <w:tab w:val="num" w:pos="1666"/>
        </w:tabs>
        <w:ind w:left="1666" w:hanging="540"/>
      </w:pPr>
      <w:rPr>
        <w:rFonts w:ascii="Times New Roman" w:hAnsi="Times New Roman" w:cs="Times New Roman" w:hint="default"/>
        <w:b w:val="0"/>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20" w15:restartNumberingAfterBreak="0">
    <w:nsid w:val="694974CE"/>
    <w:multiLevelType w:val="hybridMultilevel"/>
    <w:tmpl w:val="BDAAA254"/>
    <w:lvl w:ilvl="0" w:tplc="21DEAE06">
      <w:start w:val="6"/>
      <w:numFmt w:val="decimal"/>
      <w:lvlText w:val="%1."/>
      <w:lvlJc w:val="left"/>
      <w:pPr>
        <w:ind w:left="1811" w:hanging="360"/>
      </w:pPr>
      <w:rPr>
        <w:rFonts w:hint="default"/>
      </w:rPr>
    </w:lvl>
    <w:lvl w:ilvl="1" w:tplc="04190019" w:tentative="1">
      <w:start w:val="1"/>
      <w:numFmt w:val="lowerLetter"/>
      <w:lvlText w:val="%2."/>
      <w:lvlJc w:val="left"/>
      <w:pPr>
        <w:ind w:left="2531" w:hanging="360"/>
      </w:pPr>
    </w:lvl>
    <w:lvl w:ilvl="2" w:tplc="0419001B" w:tentative="1">
      <w:start w:val="1"/>
      <w:numFmt w:val="lowerRoman"/>
      <w:lvlText w:val="%3."/>
      <w:lvlJc w:val="right"/>
      <w:pPr>
        <w:ind w:left="3251" w:hanging="180"/>
      </w:pPr>
    </w:lvl>
    <w:lvl w:ilvl="3" w:tplc="0419000F" w:tentative="1">
      <w:start w:val="1"/>
      <w:numFmt w:val="decimal"/>
      <w:lvlText w:val="%4."/>
      <w:lvlJc w:val="left"/>
      <w:pPr>
        <w:ind w:left="3971" w:hanging="360"/>
      </w:pPr>
    </w:lvl>
    <w:lvl w:ilvl="4" w:tplc="04190019" w:tentative="1">
      <w:start w:val="1"/>
      <w:numFmt w:val="lowerLetter"/>
      <w:lvlText w:val="%5."/>
      <w:lvlJc w:val="left"/>
      <w:pPr>
        <w:ind w:left="4691" w:hanging="360"/>
      </w:pPr>
    </w:lvl>
    <w:lvl w:ilvl="5" w:tplc="0419001B" w:tentative="1">
      <w:start w:val="1"/>
      <w:numFmt w:val="lowerRoman"/>
      <w:lvlText w:val="%6."/>
      <w:lvlJc w:val="right"/>
      <w:pPr>
        <w:ind w:left="5411" w:hanging="180"/>
      </w:pPr>
    </w:lvl>
    <w:lvl w:ilvl="6" w:tplc="0419000F" w:tentative="1">
      <w:start w:val="1"/>
      <w:numFmt w:val="decimal"/>
      <w:lvlText w:val="%7."/>
      <w:lvlJc w:val="left"/>
      <w:pPr>
        <w:ind w:left="6131" w:hanging="360"/>
      </w:pPr>
    </w:lvl>
    <w:lvl w:ilvl="7" w:tplc="04190019" w:tentative="1">
      <w:start w:val="1"/>
      <w:numFmt w:val="lowerLetter"/>
      <w:lvlText w:val="%8."/>
      <w:lvlJc w:val="left"/>
      <w:pPr>
        <w:ind w:left="6851" w:hanging="360"/>
      </w:pPr>
    </w:lvl>
    <w:lvl w:ilvl="8" w:tplc="0419001B" w:tentative="1">
      <w:start w:val="1"/>
      <w:numFmt w:val="lowerRoman"/>
      <w:lvlText w:val="%9."/>
      <w:lvlJc w:val="right"/>
      <w:pPr>
        <w:ind w:left="7571" w:hanging="180"/>
      </w:pPr>
    </w:lvl>
  </w:abstractNum>
  <w:abstractNum w:abstractNumId="21" w15:restartNumberingAfterBreak="0">
    <w:nsid w:val="747F6F6B"/>
    <w:multiLevelType w:val="hybridMultilevel"/>
    <w:tmpl w:val="9FB0CD76"/>
    <w:lvl w:ilvl="0" w:tplc="0419000F">
      <w:start w:val="1"/>
      <w:numFmt w:val="decimal"/>
      <w:lvlText w:val="%1."/>
      <w:lvlJc w:val="left"/>
      <w:pPr>
        <w:ind w:left="78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9"/>
  </w:num>
  <w:num w:numId="2">
    <w:abstractNumId w:val="5"/>
  </w:num>
  <w:num w:numId="3">
    <w:abstractNumId w:val="13"/>
  </w:num>
  <w:num w:numId="4">
    <w:abstractNumId w:val="1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18"/>
  </w:num>
  <w:num w:numId="9">
    <w:abstractNumId w:val="0"/>
  </w:num>
  <w:num w:numId="10">
    <w:abstractNumId w:val="15"/>
  </w:num>
  <w:num w:numId="11">
    <w:abstractNumId w:val="9"/>
  </w:num>
  <w:num w:numId="12">
    <w:abstractNumId w:val="2"/>
  </w:num>
  <w:num w:numId="13">
    <w:abstractNumId w:val="8"/>
  </w:num>
  <w:num w:numId="14">
    <w:abstractNumId w:val="20"/>
  </w:num>
  <w:num w:numId="15">
    <w:abstractNumId w:val="4"/>
  </w:num>
  <w:num w:numId="16">
    <w:abstractNumId w:val="17"/>
  </w:num>
  <w:num w:numId="17">
    <w:abstractNumId w:val="14"/>
  </w:num>
  <w:num w:numId="18">
    <w:abstractNumId w:val="6"/>
  </w:num>
  <w:num w:numId="19">
    <w:abstractNumId w:val="21"/>
  </w:num>
  <w:num w:numId="20">
    <w:abstractNumId w:val="16"/>
  </w:num>
  <w:num w:numId="21">
    <w:abstractNumId w:val="1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5B3"/>
    <w:rsid w:val="00004EEF"/>
    <w:rsid w:val="00011FAF"/>
    <w:rsid w:val="00012DC8"/>
    <w:rsid w:val="0002003E"/>
    <w:rsid w:val="00020592"/>
    <w:rsid w:val="00021150"/>
    <w:rsid w:val="00021DF6"/>
    <w:rsid w:val="0002218E"/>
    <w:rsid w:val="000225A1"/>
    <w:rsid w:val="00024287"/>
    <w:rsid w:val="000262E4"/>
    <w:rsid w:val="0002648C"/>
    <w:rsid w:val="000271AE"/>
    <w:rsid w:val="00031D4F"/>
    <w:rsid w:val="00037D48"/>
    <w:rsid w:val="00044C49"/>
    <w:rsid w:val="000463BC"/>
    <w:rsid w:val="00046E8E"/>
    <w:rsid w:val="00047340"/>
    <w:rsid w:val="00051601"/>
    <w:rsid w:val="00052550"/>
    <w:rsid w:val="00057658"/>
    <w:rsid w:val="00063DE4"/>
    <w:rsid w:val="0007040C"/>
    <w:rsid w:val="00070431"/>
    <w:rsid w:val="00076D6C"/>
    <w:rsid w:val="000914C5"/>
    <w:rsid w:val="00091C77"/>
    <w:rsid w:val="000936F0"/>
    <w:rsid w:val="00095E80"/>
    <w:rsid w:val="0009747C"/>
    <w:rsid w:val="00097B9A"/>
    <w:rsid w:val="000A153A"/>
    <w:rsid w:val="000A31D4"/>
    <w:rsid w:val="000A3273"/>
    <w:rsid w:val="000A65C0"/>
    <w:rsid w:val="000A6B29"/>
    <w:rsid w:val="000A7E8F"/>
    <w:rsid w:val="000B24BD"/>
    <w:rsid w:val="000C4836"/>
    <w:rsid w:val="000D0A94"/>
    <w:rsid w:val="000D0B6B"/>
    <w:rsid w:val="000D5F4F"/>
    <w:rsid w:val="000E1F32"/>
    <w:rsid w:val="000E4FB5"/>
    <w:rsid w:val="000E67AE"/>
    <w:rsid w:val="000F297F"/>
    <w:rsid w:val="000F3B15"/>
    <w:rsid w:val="000F3E60"/>
    <w:rsid w:val="000F45CD"/>
    <w:rsid w:val="000F5033"/>
    <w:rsid w:val="000F55B3"/>
    <w:rsid w:val="00103BB7"/>
    <w:rsid w:val="00104D4A"/>
    <w:rsid w:val="0010575F"/>
    <w:rsid w:val="00105C0C"/>
    <w:rsid w:val="00107CB1"/>
    <w:rsid w:val="001124A8"/>
    <w:rsid w:val="0011648D"/>
    <w:rsid w:val="00120089"/>
    <w:rsid w:val="00120616"/>
    <w:rsid w:val="00120C73"/>
    <w:rsid w:val="001267B1"/>
    <w:rsid w:val="001306BC"/>
    <w:rsid w:val="0013156F"/>
    <w:rsid w:val="0013228E"/>
    <w:rsid w:val="00132382"/>
    <w:rsid w:val="00133C3F"/>
    <w:rsid w:val="00142478"/>
    <w:rsid w:val="00144875"/>
    <w:rsid w:val="00147C28"/>
    <w:rsid w:val="0015767A"/>
    <w:rsid w:val="00157A03"/>
    <w:rsid w:val="00160891"/>
    <w:rsid w:val="00162944"/>
    <w:rsid w:val="001632D0"/>
    <w:rsid w:val="00165526"/>
    <w:rsid w:val="00166E9F"/>
    <w:rsid w:val="001700F7"/>
    <w:rsid w:val="00172FBE"/>
    <w:rsid w:val="00173359"/>
    <w:rsid w:val="00182867"/>
    <w:rsid w:val="0019317B"/>
    <w:rsid w:val="00194225"/>
    <w:rsid w:val="00194CCC"/>
    <w:rsid w:val="001972E0"/>
    <w:rsid w:val="001A13C2"/>
    <w:rsid w:val="001A3D46"/>
    <w:rsid w:val="001A50F4"/>
    <w:rsid w:val="001B089A"/>
    <w:rsid w:val="001B42ED"/>
    <w:rsid w:val="001B6A2A"/>
    <w:rsid w:val="001C0AF2"/>
    <w:rsid w:val="001C76B8"/>
    <w:rsid w:val="001D00E4"/>
    <w:rsid w:val="001D26A7"/>
    <w:rsid w:val="001D6439"/>
    <w:rsid w:val="001E2BB5"/>
    <w:rsid w:val="001E3AC2"/>
    <w:rsid w:val="001E3B48"/>
    <w:rsid w:val="001F45E4"/>
    <w:rsid w:val="001F624B"/>
    <w:rsid w:val="001F65C9"/>
    <w:rsid w:val="00201664"/>
    <w:rsid w:val="00202EB3"/>
    <w:rsid w:val="00205C15"/>
    <w:rsid w:val="00207BF3"/>
    <w:rsid w:val="002128EE"/>
    <w:rsid w:val="00214E23"/>
    <w:rsid w:val="00217878"/>
    <w:rsid w:val="002228C1"/>
    <w:rsid w:val="00225F38"/>
    <w:rsid w:val="00236C77"/>
    <w:rsid w:val="00241571"/>
    <w:rsid w:val="00241D4C"/>
    <w:rsid w:val="00243C87"/>
    <w:rsid w:val="00251802"/>
    <w:rsid w:val="0025235B"/>
    <w:rsid w:val="00256B61"/>
    <w:rsid w:val="00265779"/>
    <w:rsid w:val="00271995"/>
    <w:rsid w:val="00274566"/>
    <w:rsid w:val="002748E5"/>
    <w:rsid w:val="0027593B"/>
    <w:rsid w:val="002769D1"/>
    <w:rsid w:val="002867F3"/>
    <w:rsid w:val="002872DA"/>
    <w:rsid w:val="00293003"/>
    <w:rsid w:val="00297B95"/>
    <w:rsid w:val="002A3D4C"/>
    <w:rsid w:val="002A7260"/>
    <w:rsid w:val="002A799C"/>
    <w:rsid w:val="002B10C4"/>
    <w:rsid w:val="002B1AA2"/>
    <w:rsid w:val="002B1DAF"/>
    <w:rsid w:val="002B247E"/>
    <w:rsid w:val="002B5357"/>
    <w:rsid w:val="002C2177"/>
    <w:rsid w:val="002C480C"/>
    <w:rsid w:val="002C7919"/>
    <w:rsid w:val="002D2DEB"/>
    <w:rsid w:val="002E01F0"/>
    <w:rsid w:val="002E1D01"/>
    <w:rsid w:val="002E1E44"/>
    <w:rsid w:val="002E440F"/>
    <w:rsid w:val="002F2C7B"/>
    <w:rsid w:val="002F374E"/>
    <w:rsid w:val="002F3C97"/>
    <w:rsid w:val="00300C9E"/>
    <w:rsid w:val="00303D5E"/>
    <w:rsid w:val="003101CD"/>
    <w:rsid w:val="00313621"/>
    <w:rsid w:val="003150B9"/>
    <w:rsid w:val="00322B97"/>
    <w:rsid w:val="0032491F"/>
    <w:rsid w:val="003263C5"/>
    <w:rsid w:val="00333C42"/>
    <w:rsid w:val="0033727C"/>
    <w:rsid w:val="003372F1"/>
    <w:rsid w:val="0034054D"/>
    <w:rsid w:val="0034120D"/>
    <w:rsid w:val="00343CEE"/>
    <w:rsid w:val="00343F00"/>
    <w:rsid w:val="003448A8"/>
    <w:rsid w:val="003475BE"/>
    <w:rsid w:val="003525D5"/>
    <w:rsid w:val="0035369F"/>
    <w:rsid w:val="003537B5"/>
    <w:rsid w:val="003563FF"/>
    <w:rsid w:val="00361ACC"/>
    <w:rsid w:val="00364350"/>
    <w:rsid w:val="003668FD"/>
    <w:rsid w:val="00366A8B"/>
    <w:rsid w:val="0036760E"/>
    <w:rsid w:val="00367D5B"/>
    <w:rsid w:val="00373535"/>
    <w:rsid w:val="00374CC1"/>
    <w:rsid w:val="00375DCD"/>
    <w:rsid w:val="0038006D"/>
    <w:rsid w:val="0038051A"/>
    <w:rsid w:val="00385424"/>
    <w:rsid w:val="00385570"/>
    <w:rsid w:val="003879B6"/>
    <w:rsid w:val="00387DA7"/>
    <w:rsid w:val="0039002B"/>
    <w:rsid w:val="00392ED7"/>
    <w:rsid w:val="003945B3"/>
    <w:rsid w:val="003A05BD"/>
    <w:rsid w:val="003A6901"/>
    <w:rsid w:val="003B1600"/>
    <w:rsid w:val="003B7906"/>
    <w:rsid w:val="003C0563"/>
    <w:rsid w:val="003D1F82"/>
    <w:rsid w:val="003E1B1E"/>
    <w:rsid w:val="003E279F"/>
    <w:rsid w:val="003E3A3E"/>
    <w:rsid w:val="003E4260"/>
    <w:rsid w:val="003E7520"/>
    <w:rsid w:val="003F3559"/>
    <w:rsid w:val="003F51A9"/>
    <w:rsid w:val="003F5BC7"/>
    <w:rsid w:val="003F692B"/>
    <w:rsid w:val="003F6CE7"/>
    <w:rsid w:val="004005EF"/>
    <w:rsid w:val="00403AC8"/>
    <w:rsid w:val="00407197"/>
    <w:rsid w:val="00407C72"/>
    <w:rsid w:val="00411508"/>
    <w:rsid w:val="00412919"/>
    <w:rsid w:val="0041544D"/>
    <w:rsid w:val="0042128B"/>
    <w:rsid w:val="00421862"/>
    <w:rsid w:val="00422B45"/>
    <w:rsid w:val="00422FE0"/>
    <w:rsid w:val="00424F68"/>
    <w:rsid w:val="00427A2C"/>
    <w:rsid w:val="00430B82"/>
    <w:rsid w:val="004334B1"/>
    <w:rsid w:val="00433869"/>
    <w:rsid w:val="00440614"/>
    <w:rsid w:val="004413EC"/>
    <w:rsid w:val="004416E0"/>
    <w:rsid w:val="00446F08"/>
    <w:rsid w:val="00452F04"/>
    <w:rsid w:val="004602E4"/>
    <w:rsid w:val="00466F2D"/>
    <w:rsid w:val="00476054"/>
    <w:rsid w:val="00477CDB"/>
    <w:rsid w:val="004804AF"/>
    <w:rsid w:val="0048137F"/>
    <w:rsid w:val="00481C12"/>
    <w:rsid w:val="004868A7"/>
    <w:rsid w:val="00486F23"/>
    <w:rsid w:val="00487AA7"/>
    <w:rsid w:val="004A0A19"/>
    <w:rsid w:val="004A1AC0"/>
    <w:rsid w:val="004B3E16"/>
    <w:rsid w:val="004B4839"/>
    <w:rsid w:val="004B4932"/>
    <w:rsid w:val="004C42D5"/>
    <w:rsid w:val="004C5ACD"/>
    <w:rsid w:val="004C7C17"/>
    <w:rsid w:val="004D0AEA"/>
    <w:rsid w:val="004D2C1A"/>
    <w:rsid w:val="004D4D34"/>
    <w:rsid w:val="004E4731"/>
    <w:rsid w:val="004F3951"/>
    <w:rsid w:val="004F7BFD"/>
    <w:rsid w:val="005017A4"/>
    <w:rsid w:val="00504413"/>
    <w:rsid w:val="00506545"/>
    <w:rsid w:val="00515AC9"/>
    <w:rsid w:val="005241C5"/>
    <w:rsid w:val="00527115"/>
    <w:rsid w:val="00531514"/>
    <w:rsid w:val="005323EA"/>
    <w:rsid w:val="005400CA"/>
    <w:rsid w:val="005464BF"/>
    <w:rsid w:val="00546A62"/>
    <w:rsid w:val="00562B11"/>
    <w:rsid w:val="00563645"/>
    <w:rsid w:val="005644F1"/>
    <w:rsid w:val="00566179"/>
    <w:rsid w:val="00573766"/>
    <w:rsid w:val="0057443E"/>
    <w:rsid w:val="00582FEC"/>
    <w:rsid w:val="00590E5A"/>
    <w:rsid w:val="005912F1"/>
    <w:rsid w:val="00594303"/>
    <w:rsid w:val="0059485F"/>
    <w:rsid w:val="005975A8"/>
    <w:rsid w:val="005A147C"/>
    <w:rsid w:val="005B1737"/>
    <w:rsid w:val="005B21D0"/>
    <w:rsid w:val="005B4216"/>
    <w:rsid w:val="005B47B6"/>
    <w:rsid w:val="005B47CD"/>
    <w:rsid w:val="005B57DF"/>
    <w:rsid w:val="005B63EB"/>
    <w:rsid w:val="005C0616"/>
    <w:rsid w:val="005C13AA"/>
    <w:rsid w:val="005C2DDD"/>
    <w:rsid w:val="005C319C"/>
    <w:rsid w:val="005C44B4"/>
    <w:rsid w:val="005C44F5"/>
    <w:rsid w:val="005C453C"/>
    <w:rsid w:val="005C4599"/>
    <w:rsid w:val="005C7232"/>
    <w:rsid w:val="005D16A3"/>
    <w:rsid w:val="005D4556"/>
    <w:rsid w:val="005D50C2"/>
    <w:rsid w:val="005E070C"/>
    <w:rsid w:val="005E37EC"/>
    <w:rsid w:val="005E5E55"/>
    <w:rsid w:val="005E67D3"/>
    <w:rsid w:val="005F1D09"/>
    <w:rsid w:val="005F3077"/>
    <w:rsid w:val="00601793"/>
    <w:rsid w:val="00605EB4"/>
    <w:rsid w:val="00607340"/>
    <w:rsid w:val="006114FF"/>
    <w:rsid w:val="0062181B"/>
    <w:rsid w:val="00622472"/>
    <w:rsid w:val="0062265C"/>
    <w:rsid w:val="00623601"/>
    <w:rsid w:val="006258CA"/>
    <w:rsid w:val="00630F47"/>
    <w:rsid w:val="00631B14"/>
    <w:rsid w:val="006325CD"/>
    <w:rsid w:val="006342A1"/>
    <w:rsid w:val="00636B8C"/>
    <w:rsid w:val="00644B70"/>
    <w:rsid w:val="0064558D"/>
    <w:rsid w:val="006472C7"/>
    <w:rsid w:val="006520DE"/>
    <w:rsid w:val="00652729"/>
    <w:rsid w:val="00653A12"/>
    <w:rsid w:val="00661F02"/>
    <w:rsid w:val="00671B7A"/>
    <w:rsid w:val="00677DD3"/>
    <w:rsid w:val="00677FDE"/>
    <w:rsid w:val="0068242A"/>
    <w:rsid w:val="00685AA9"/>
    <w:rsid w:val="00690032"/>
    <w:rsid w:val="006909B9"/>
    <w:rsid w:val="0069202E"/>
    <w:rsid w:val="00696092"/>
    <w:rsid w:val="006A0A70"/>
    <w:rsid w:val="006A1FF1"/>
    <w:rsid w:val="006A359B"/>
    <w:rsid w:val="006A4A22"/>
    <w:rsid w:val="006A6544"/>
    <w:rsid w:val="006A70E9"/>
    <w:rsid w:val="006A7992"/>
    <w:rsid w:val="006B362A"/>
    <w:rsid w:val="006B3767"/>
    <w:rsid w:val="006B4980"/>
    <w:rsid w:val="006B7C31"/>
    <w:rsid w:val="006C56E2"/>
    <w:rsid w:val="006D1493"/>
    <w:rsid w:val="006D1C76"/>
    <w:rsid w:val="006D679C"/>
    <w:rsid w:val="006E3EC4"/>
    <w:rsid w:val="006E4B9D"/>
    <w:rsid w:val="006E6400"/>
    <w:rsid w:val="006E6566"/>
    <w:rsid w:val="006E6C3C"/>
    <w:rsid w:val="006F3779"/>
    <w:rsid w:val="006F4199"/>
    <w:rsid w:val="00701D5A"/>
    <w:rsid w:val="00703306"/>
    <w:rsid w:val="00703CB4"/>
    <w:rsid w:val="00703DB0"/>
    <w:rsid w:val="00714676"/>
    <w:rsid w:val="0071518E"/>
    <w:rsid w:val="00716674"/>
    <w:rsid w:val="007237E2"/>
    <w:rsid w:val="00725683"/>
    <w:rsid w:val="00726C01"/>
    <w:rsid w:val="00730A2E"/>
    <w:rsid w:val="0073144F"/>
    <w:rsid w:val="00735C7C"/>
    <w:rsid w:val="00735D57"/>
    <w:rsid w:val="0074168A"/>
    <w:rsid w:val="007423F1"/>
    <w:rsid w:val="00742518"/>
    <w:rsid w:val="007428D8"/>
    <w:rsid w:val="0074665F"/>
    <w:rsid w:val="007507FA"/>
    <w:rsid w:val="0075181E"/>
    <w:rsid w:val="00752FCC"/>
    <w:rsid w:val="00761757"/>
    <w:rsid w:val="00765E5C"/>
    <w:rsid w:val="007717A5"/>
    <w:rsid w:val="00774382"/>
    <w:rsid w:val="00774842"/>
    <w:rsid w:val="00775597"/>
    <w:rsid w:val="00776F32"/>
    <w:rsid w:val="00781EAE"/>
    <w:rsid w:val="00794293"/>
    <w:rsid w:val="00795013"/>
    <w:rsid w:val="00795F53"/>
    <w:rsid w:val="00796795"/>
    <w:rsid w:val="007A3D8E"/>
    <w:rsid w:val="007A41C1"/>
    <w:rsid w:val="007A449B"/>
    <w:rsid w:val="007B2693"/>
    <w:rsid w:val="007B4FB9"/>
    <w:rsid w:val="007C0FBC"/>
    <w:rsid w:val="007C3AE2"/>
    <w:rsid w:val="007C5BE6"/>
    <w:rsid w:val="007D23B1"/>
    <w:rsid w:val="007D4E66"/>
    <w:rsid w:val="007D53E4"/>
    <w:rsid w:val="007E2935"/>
    <w:rsid w:val="007E29DC"/>
    <w:rsid w:val="007E2FAB"/>
    <w:rsid w:val="007E5DD5"/>
    <w:rsid w:val="007E78AF"/>
    <w:rsid w:val="007F1919"/>
    <w:rsid w:val="007F3140"/>
    <w:rsid w:val="007F3171"/>
    <w:rsid w:val="007F6133"/>
    <w:rsid w:val="00803F22"/>
    <w:rsid w:val="00804DBF"/>
    <w:rsid w:val="0080682F"/>
    <w:rsid w:val="008104C8"/>
    <w:rsid w:val="0081137E"/>
    <w:rsid w:val="00815062"/>
    <w:rsid w:val="00816090"/>
    <w:rsid w:val="00816FF8"/>
    <w:rsid w:val="00820AD2"/>
    <w:rsid w:val="00822753"/>
    <w:rsid w:val="008234A6"/>
    <w:rsid w:val="0083064F"/>
    <w:rsid w:val="00835573"/>
    <w:rsid w:val="00835659"/>
    <w:rsid w:val="00836CEF"/>
    <w:rsid w:val="00841123"/>
    <w:rsid w:val="00842D72"/>
    <w:rsid w:val="008434EA"/>
    <w:rsid w:val="00851AA2"/>
    <w:rsid w:val="00852932"/>
    <w:rsid w:val="00854217"/>
    <w:rsid w:val="008615A6"/>
    <w:rsid w:val="008673B9"/>
    <w:rsid w:val="0087534A"/>
    <w:rsid w:val="00876403"/>
    <w:rsid w:val="00882A72"/>
    <w:rsid w:val="0088457F"/>
    <w:rsid w:val="008852A6"/>
    <w:rsid w:val="008913EB"/>
    <w:rsid w:val="00892B61"/>
    <w:rsid w:val="00896A3D"/>
    <w:rsid w:val="00897089"/>
    <w:rsid w:val="00897C54"/>
    <w:rsid w:val="008A2C3E"/>
    <w:rsid w:val="008A2D19"/>
    <w:rsid w:val="008A36AD"/>
    <w:rsid w:val="008A3CA4"/>
    <w:rsid w:val="008A6ECF"/>
    <w:rsid w:val="008A7DE9"/>
    <w:rsid w:val="008B11E3"/>
    <w:rsid w:val="008B12C2"/>
    <w:rsid w:val="008B41A3"/>
    <w:rsid w:val="008B7005"/>
    <w:rsid w:val="008C1552"/>
    <w:rsid w:val="008C272F"/>
    <w:rsid w:val="008D017A"/>
    <w:rsid w:val="008D4464"/>
    <w:rsid w:val="008D4812"/>
    <w:rsid w:val="008D5FC0"/>
    <w:rsid w:val="008E7F58"/>
    <w:rsid w:val="008F0DEE"/>
    <w:rsid w:val="008F14E8"/>
    <w:rsid w:val="008F28A0"/>
    <w:rsid w:val="00900B55"/>
    <w:rsid w:val="0090655C"/>
    <w:rsid w:val="00914B1D"/>
    <w:rsid w:val="009169F1"/>
    <w:rsid w:val="00926882"/>
    <w:rsid w:val="0092768F"/>
    <w:rsid w:val="0093062A"/>
    <w:rsid w:val="00931F21"/>
    <w:rsid w:val="009362D8"/>
    <w:rsid w:val="00942A7E"/>
    <w:rsid w:val="009453E4"/>
    <w:rsid w:val="00957CFA"/>
    <w:rsid w:val="00961D5D"/>
    <w:rsid w:val="00963734"/>
    <w:rsid w:val="009650B8"/>
    <w:rsid w:val="009650C6"/>
    <w:rsid w:val="00967B01"/>
    <w:rsid w:val="0097057F"/>
    <w:rsid w:val="00972CF8"/>
    <w:rsid w:val="00976343"/>
    <w:rsid w:val="00980E9E"/>
    <w:rsid w:val="00981B0C"/>
    <w:rsid w:val="00985BAC"/>
    <w:rsid w:val="0099040F"/>
    <w:rsid w:val="009A14C8"/>
    <w:rsid w:val="009B305D"/>
    <w:rsid w:val="009B74AD"/>
    <w:rsid w:val="009C4021"/>
    <w:rsid w:val="009C681B"/>
    <w:rsid w:val="009D2AD7"/>
    <w:rsid w:val="009E40C1"/>
    <w:rsid w:val="009E7284"/>
    <w:rsid w:val="009F265A"/>
    <w:rsid w:val="009F6B45"/>
    <w:rsid w:val="00A11E7E"/>
    <w:rsid w:val="00A128FB"/>
    <w:rsid w:val="00A164C4"/>
    <w:rsid w:val="00A174B0"/>
    <w:rsid w:val="00A17B1B"/>
    <w:rsid w:val="00A25FF0"/>
    <w:rsid w:val="00A2721A"/>
    <w:rsid w:val="00A319D3"/>
    <w:rsid w:val="00A328F1"/>
    <w:rsid w:val="00A34925"/>
    <w:rsid w:val="00A4058A"/>
    <w:rsid w:val="00A40D17"/>
    <w:rsid w:val="00A41D82"/>
    <w:rsid w:val="00A50075"/>
    <w:rsid w:val="00A50987"/>
    <w:rsid w:val="00A554AF"/>
    <w:rsid w:val="00A567F1"/>
    <w:rsid w:val="00A56A8C"/>
    <w:rsid w:val="00A56AA0"/>
    <w:rsid w:val="00A56FA6"/>
    <w:rsid w:val="00A57723"/>
    <w:rsid w:val="00A62013"/>
    <w:rsid w:val="00A620C2"/>
    <w:rsid w:val="00A65E65"/>
    <w:rsid w:val="00A71715"/>
    <w:rsid w:val="00A73CA4"/>
    <w:rsid w:val="00A741E3"/>
    <w:rsid w:val="00A76B0C"/>
    <w:rsid w:val="00A77995"/>
    <w:rsid w:val="00A8116B"/>
    <w:rsid w:val="00A81804"/>
    <w:rsid w:val="00A85392"/>
    <w:rsid w:val="00A861D7"/>
    <w:rsid w:val="00AA1BAD"/>
    <w:rsid w:val="00AA6DCC"/>
    <w:rsid w:val="00AB2844"/>
    <w:rsid w:val="00AB3045"/>
    <w:rsid w:val="00AC1033"/>
    <w:rsid w:val="00AC3CC7"/>
    <w:rsid w:val="00AD0528"/>
    <w:rsid w:val="00AD156C"/>
    <w:rsid w:val="00AD30DE"/>
    <w:rsid w:val="00AD5B36"/>
    <w:rsid w:val="00AD640E"/>
    <w:rsid w:val="00AD7F88"/>
    <w:rsid w:val="00AE0784"/>
    <w:rsid w:val="00AE2334"/>
    <w:rsid w:val="00AF7D4D"/>
    <w:rsid w:val="00B03825"/>
    <w:rsid w:val="00B03D8A"/>
    <w:rsid w:val="00B13FBD"/>
    <w:rsid w:val="00B1405C"/>
    <w:rsid w:val="00B143FA"/>
    <w:rsid w:val="00B2005D"/>
    <w:rsid w:val="00B21A49"/>
    <w:rsid w:val="00B22153"/>
    <w:rsid w:val="00B2325F"/>
    <w:rsid w:val="00B31A82"/>
    <w:rsid w:val="00B31C32"/>
    <w:rsid w:val="00B35011"/>
    <w:rsid w:val="00B365AD"/>
    <w:rsid w:val="00B4322C"/>
    <w:rsid w:val="00B50CF4"/>
    <w:rsid w:val="00B514C6"/>
    <w:rsid w:val="00B51AE6"/>
    <w:rsid w:val="00B53731"/>
    <w:rsid w:val="00B54E03"/>
    <w:rsid w:val="00B56806"/>
    <w:rsid w:val="00B62C00"/>
    <w:rsid w:val="00B659F9"/>
    <w:rsid w:val="00B72235"/>
    <w:rsid w:val="00B730E1"/>
    <w:rsid w:val="00B74AF2"/>
    <w:rsid w:val="00B77488"/>
    <w:rsid w:val="00B84325"/>
    <w:rsid w:val="00B91790"/>
    <w:rsid w:val="00B93522"/>
    <w:rsid w:val="00B95C60"/>
    <w:rsid w:val="00BA2F69"/>
    <w:rsid w:val="00BA3462"/>
    <w:rsid w:val="00BA3501"/>
    <w:rsid w:val="00BB07DC"/>
    <w:rsid w:val="00BB1169"/>
    <w:rsid w:val="00BB2F19"/>
    <w:rsid w:val="00BB3DF6"/>
    <w:rsid w:val="00BC0110"/>
    <w:rsid w:val="00BC17EF"/>
    <w:rsid w:val="00BC7826"/>
    <w:rsid w:val="00BD25C3"/>
    <w:rsid w:val="00BD48AF"/>
    <w:rsid w:val="00BD564D"/>
    <w:rsid w:val="00BD736A"/>
    <w:rsid w:val="00BD7BEA"/>
    <w:rsid w:val="00BE0847"/>
    <w:rsid w:val="00BE1D37"/>
    <w:rsid w:val="00BE3B0B"/>
    <w:rsid w:val="00BF2342"/>
    <w:rsid w:val="00BF4CA0"/>
    <w:rsid w:val="00BF7F84"/>
    <w:rsid w:val="00C01660"/>
    <w:rsid w:val="00C0247A"/>
    <w:rsid w:val="00C03507"/>
    <w:rsid w:val="00C056D7"/>
    <w:rsid w:val="00C07017"/>
    <w:rsid w:val="00C144F2"/>
    <w:rsid w:val="00C236A8"/>
    <w:rsid w:val="00C2618B"/>
    <w:rsid w:val="00C33BA9"/>
    <w:rsid w:val="00C37AA4"/>
    <w:rsid w:val="00C428EC"/>
    <w:rsid w:val="00C45AF7"/>
    <w:rsid w:val="00C50AA5"/>
    <w:rsid w:val="00C50FB7"/>
    <w:rsid w:val="00C532B6"/>
    <w:rsid w:val="00C5384E"/>
    <w:rsid w:val="00C53FFE"/>
    <w:rsid w:val="00C5424A"/>
    <w:rsid w:val="00C560B3"/>
    <w:rsid w:val="00C60655"/>
    <w:rsid w:val="00C617C9"/>
    <w:rsid w:val="00C63477"/>
    <w:rsid w:val="00C7106B"/>
    <w:rsid w:val="00C75AEE"/>
    <w:rsid w:val="00C82042"/>
    <w:rsid w:val="00C823C6"/>
    <w:rsid w:val="00C83E20"/>
    <w:rsid w:val="00C84B07"/>
    <w:rsid w:val="00C86ED2"/>
    <w:rsid w:val="00C93339"/>
    <w:rsid w:val="00C94DE5"/>
    <w:rsid w:val="00C97861"/>
    <w:rsid w:val="00CA2A91"/>
    <w:rsid w:val="00CA3DF8"/>
    <w:rsid w:val="00CB1136"/>
    <w:rsid w:val="00CB2067"/>
    <w:rsid w:val="00CB2573"/>
    <w:rsid w:val="00CB2A91"/>
    <w:rsid w:val="00CB3AAA"/>
    <w:rsid w:val="00CB3D56"/>
    <w:rsid w:val="00CC24A8"/>
    <w:rsid w:val="00CC6CD6"/>
    <w:rsid w:val="00CD361D"/>
    <w:rsid w:val="00CD43EC"/>
    <w:rsid w:val="00CD4A84"/>
    <w:rsid w:val="00CD739A"/>
    <w:rsid w:val="00CE4F11"/>
    <w:rsid w:val="00CF00CF"/>
    <w:rsid w:val="00CF064C"/>
    <w:rsid w:val="00CF4332"/>
    <w:rsid w:val="00CF60AB"/>
    <w:rsid w:val="00D05317"/>
    <w:rsid w:val="00D05921"/>
    <w:rsid w:val="00D10464"/>
    <w:rsid w:val="00D10A9A"/>
    <w:rsid w:val="00D12E5A"/>
    <w:rsid w:val="00D15677"/>
    <w:rsid w:val="00D222E5"/>
    <w:rsid w:val="00D22D5E"/>
    <w:rsid w:val="00D2644E"/>
    <w:rsid w:val="00D2722D"/>
    <w:rsid w:val="00D3183C"/>
    <w:rsid w:val="00D34354"/>
    <w:rsid w:val="00D34B3B"/>
    <w:rsid w:val="00D3643B"/>
    <w:rsid w:val="00D37D5B"/>
    <w:rsid w:val="00D415D4"/>
    <w:rsid w:val="00D41B76"/>
    <w:rsid w:val="00D46828"/>
    <w:rsid w:val="00D4687C"/>
    <w:rsid w:val="00D55EAD"/>
    <w:rsid w:val="00D57CDD"/>
    <w:rsid w:val="00D66341"/>
    <w:rsid w:val="00D70D00"/>
    <w:rsid w:val="00D71933"/>
    <w:rsid w:val="00D73829"/>
    <w:rsid w:val="00D74020"/>
    <w:rsid w:val="00D84A6F"/>
    <w:rsid w:val="00D87431"/>
    <w:rsid w:val="00D9320C"/>
    <w:rsid w:val="00D93A5C"/>
    <w:rsid w:val="00D96493"/>
    <w:rsid w:val="00DA1F41"/>
    <w:rsid w:val="00DA3C18"/>
    <w:rsid w:val="00DA5C15"/>
    <w:rsid w:val="00DB0261"/>
    <w:rsid w:val="00DB0729"/>
    <w:rsid w:val="00DB14F2"/>
    <w:rsid w:val="00DB2CEB"/>
    <w:rsid w:val="00DB4D3C"/>
    <w:rsid w:val="00DB6375"/>
    <w:rsid w:val="00DC2315"/>
    <w:rsid w:val="00DC23DD"/>
    <w:rsid w:val="00DD19A8"/>
    <w:rsid w:val="00DD37C9"/>
    <w:rsid w:val="00DD3DEB"/>
    <w:rsid w:val="00DD5142"/>
    <w:rsid w:val="00DD6C60"/>
    <w:rsid w:val="00DE6C9C"/>
    <w:rsid w:val="00DF12EB"/>
    <w:rsid w:val="00DF73A5"/>
    <w:rsid w:val="00DF7799"/>
    <w:rsid w:val="00E037FE"/>
    <w:rsid w:val="00E04CFB"/>
    <w:rsid w:val="00E2791E"/>
    <w:rsid w:val="00E34EFB"/>
    <w:rsid w:val="00E369E1"/>
    <w:rsid w:val="00E36FC1"/>
    <w:rsid w:val="00E45A16"/>
    <w:rsid w:val="00E47C8F"/>
    <w:rsid w:val="00E50A02"/>
    <w:rsid w:val="00E51148"/>
    <w:rsid w:val="00E52325"/>
    <w:rsid w:val="00E528FB"/>
    <w:rsid w:val="00E553B3"/>
    <w:rsid w:val="00E5751A"/>
    <w:rsid w:val="00E6463A"/>
    <w:rsid w:val="00E64DB3"/>
    <w:rsid w:val="00E64DDE"/>
    <w:rsid w:val="00E65B22"/>
    <w:rsid w:val="00E72626"/>
    <w:rsid w:val="00E73466"/>
    <w:rsid w:val="00E74A04"/>
    <w:rsid w:val="00E74D4E"/>
    <w:rsid w:val="00E75B15"/>
    <w:rsid w:val="00E778A2"/>
    <w:rsid w:val="00E80D2E"/>
    <w:rsid w:val="00E85211"/>
    <w:rsid w:val="00E8778A"/>
    <w:rsid w:val="00E923D7"/>
    <w:rsid w:val="00EA050D"/>
    <w:rsid w:val="00EA13B5"/>
    <w:rsid w:val="00EA6EE1"/>
    <w:rsid w:val="00EA7AD7"/>
    <w:rsid w:val="00EB0B7A"/>
    <w:rsid w:val="00EB1E9F"/>
    <w:rsid w:val="00EB287C"/>
    <w:rsid w:val="00EB35B6"/>
    <w:rsid w:val="00EB6CAE"/>
    <w:rsid w:val="00EB7266"/>
    <w:rsid w:val="00EC5722"/>
    <w:rsid w:val="00ED1331"/>
    <w:rsid w:val="00ED6C93"/>
    <w:rsid w:val="00EE32DF"/>
    <w:rsid w:val="00EE46D4"/>
    <w:rsid w:val="00EF6F4B"/>
    <w:rsid w:val="00F008AB"/>
    <w:rsid w:val="00F05B68"/>
    <w:rsid w:val="00F150E3"/>
    <w:rsid w:val="00F20608"/>
    <w:rsid w:val="00F21D31"/>
    <w:rsid w:val="00F22AAC"/>
    <w:rsid w:val="00F25A2E"/>
    <w:rsid w:val="00F30904"/>
    <w:rsid w:val="00F32BD8"/>
    <w:rsid w:val="00F330A1"/>
    <w:rsid w:val="00F446D5"/>
    <w:rsid w:val="00F4713C"/>
    <w:rsid w:val="00F50C23"/>
    <w:rsid w:val="00F522EA"/>
    <w:rsid w:val="00F57D20"/>
    <w:rsid w:val="00F60859"/>
    <w:rsid w:val="00F62F30"/>
    <w:rsid w:val="00F677D4"/>
    <w:rsid w:val="00F67AE5"/>
    <w:rsid w:val="00F72F27"/>
    <w:rsid w:val="00F80E00"/>
    <w:rsid w:val="00F9009F"/>
    <w:rsid w:val="00F91EDC"/>
    <w:rsid w:val="00F94245"/>
    <w:rsid w:val="00FA3B8F"/>
    <w:rsid w:val="00FA57E4"/>
    <w:rsid w:val="00FA7F0F"/>
    <w:rsid w:val="00FB08F2"/>
    <w:rsid w:val="00FB4F75"/>
    <w:rsid w:val="00FC0CAB"/>
    <w:rsid w:val="00FC3406"/>
    <w:rsid w:val="00FC4398"/>
    <w:rsid w:val="00FC61DA"/>
    <w:rsid w:val="00FD012E"/>
    <w:rsid w:val="00FD1977"/>
    <w:rsid w:val="00FD1D45"/>
    <w:rsid w:val="00FD4EC4"/>
    <w:rsid w:val="00FD6236"/>
    <w:rsid w:val="00FE4295"/>
    <w:rsid w:val="00FF15C0"/>
    <w:rsid w:val="00FF373F"/>
    <w:rsid w:val="00FF4C84"/>
    <w:rsid w:val="00FF4FE4"/>
    <w:rsid w:val="00FF6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E4D712-7A35-4853-9AB6-7B970929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B2CE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A56A8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55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0F55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55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F55B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933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3339"/>
    <w:rPr>
      <w:rFonts w:ascii="Tahoma" w:hAnsi="Tahoma" w:cs="Tahoma"/>
      <w:sz w:val="16"/>
      <w:szCs w:val="16"/>
    </w:rPr>
  </w:style>
  <w:style w:type="paragraph" w:styleId="a5">
    <w:name w:val="header"/>
    <w:basedOn w:val="a"/>
    <w:link w:val="a6"/>
    <w:uiPriority w:val="99"/>
    <w:unhideWhenUsed/>
    <w:rsid w:val="0062247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22472"/>
  </w:style>
  <w:style w:type="paragraph" w:styleId="a7">
    <w:name w:val="footer"/>
    <w:basedOn w:val="a"/>
    <w:link w:val="a8"/>
    <w:uiPriority w:val="99"/>
    <w:unhideWhenUsed/>
    <w:rsid w:val="0062247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22472"/>
  </w:style>
  <w:style w:type="table" w:styleId="a9">
    <w:name w:val="Table Grid"/>
    <w:basedOn w:val="a1"/>
    <w:uiPriority w:val="59"/>
    <w:rsid w:val="00DE6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9"/>
    <w:uiPriority w:val="59"/>
    <w:rsid w:val="00DF73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057658"/>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eastAsia="ru-RU"/>
    </w:rPr>
  </w:style>
  <w:style w:type="paragraph" w:styleId="ab">
    <w:name w:val="No Spacing"/>
    <w:uiPriority w:val="1"/>
    <w:qFormat/>
    <w:rsid w:val="00057658"/>
    <w:pPr>
      <w:spacing w:after="0" w:line="240" w:lineRule="auto"/>
    </w:pPr>
    <w:rPr>
      <w:rFonts w:eastAsiaTheme="minorEastAsia"/>
      <w:lang w:eastAsia="ru-RU"/>
    </w:rPr>
  </w:style>
  <w:style w:type="character" w:customStyle="1" w:styleId="10">
    <w:name w:val="Заголовок 1 Знак"/>
    <w:basedOn w:val="a0"/>
    <w:link w:val="1"/>
    <w:rsid w:val="00DB2CEB"/>
    <w:rPr>
      <w:rFonts w:asciiTheme="majorHAnsi" w:eastAsiaTheme="majorEastAsia" w:hAnsiTheme="majorHAnsi" w:cstheme="majorBidi"/>
      <w:color w:val="365F91" w:themeColor="accent1" w:themeShade="BF"/>
      <w:sz w:val="32"/>
      <w:szCs w:val="32"/>
    </w:rPr>
  </w:style>
  <w:style w:type="table" w:customStyle="1" w:styleId="21">
    <w:name w:val="Сетка таблицы2"/>
    <w:basedOn w:val="a1"/>
    <w:next w:val="a9"/>
    <w:uiPriority w:val="59"/>
    <w:rsid w:val="00DB2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9"/>
    <w:uiPriority w:val="59"/>
    <w:rsid w:val="00FB08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rsid w:val="00A56A8C"/>
    <w:rPr>
      <w:rFonts w:asciiTheme="majorHAnsi" w:eastAsiaTheme="majorEastAsia" w:hAnsiTheme="majorHAnsi" w:cstheme="majorBidi"/>
      <w:color w:val="365F91" w:themeColor="accent1" w:themeShade="BF"/>
      <w:sz w:val="26"/>
      <w:szCs w:val="26"/>
    </w:rPr>
  </w:style>
  <w:style w:type="paragraph" w:styleId="22">
    <w:name w:val="Body Text Indent 2"/>
    <w:basedOn w:val="a"/>
    <w:link w:val="23"/>
    <w:rsid w:val="00A56A8C"/>
    <w:pPr>
      <w:tabs>
        <w:tab w:val="num" w:pos="1260"/>
      </w:tabs>
      <w:autoSpaceDE w:val="0"/>
      <w:autoSpaceDN w:val="0"/>
      <w:adjustRightInd w:val="0"/>
      <w:spacing w:after="0" w:line="240" w:lineRule="auto"/>
      <w:ind w:firstLine="540"/>
      <w:jc w:val="both"/>
    </w:pPr>
    <w:rPr>
      <w:rFonts w:ascii="Times New Roman" w:eastAsia="Times New Roman" w:hAnsi="Times New Roman" w:cs="Times New Roman"/>
      <w:color w:val="000000"/>
      <w:sz w:val="28"/>
      <w:lang w:val="x-none" w:eastAsia="x-none"/>
    </w:rPr>
  </w:style>
  <w:style w:type="character" w:customStyle="1" w:styleId="23">
    <w:name w:val="Основной текст с отступом 2 Знак"/>
    <w:basedOn w:val="a0"/>
    <w:link w:val="22"/>
    <w:rsid w:val="00A56A8C"/>
    <w:rPr>
      <w:rFonts w:ascii="Times New Roman" w:eastAsia="Times New Roman" w:hAnsi="Times New Roman" w:cs="Times New Roman"/>
      <w:color w:val="000000"/>
      <w:sz w:val="28"/>
      <w:lang w:val="x-none" w:eastAsia="x-none"/>
    </w:rPr>
  </w:style>
  <w:style w:type="paragraph" w:styleId="24">
    <w:name w:val="Body Text 2"/>
    <w:basedOn w:val="a"/>
    <w:link w:val="25"/>
    <w:rsid w:val="00A56A8C"/>
    <w:pPr>
      <w:spacing w:after="120" w:line="480" w:lineRule="auto"/>
    </w:pPr>
    <w:rPr>
      <w:rFonts w:ascii="Times New Roman" w:eastAsia="Times New Roman" w:hAnsi="Times New Roman" w:cs="Times New Roman"/>
      <w:sz w:val="28"/>
      <w:szCs w:val="24"/>
      <w:lang w:val="x-none" w:eastAsia="x-none"/>
    </w:rPr>
  </w:style>
  <w:style w:type="character" w:customStyle="1" w:styleId="25">
    <w:name w:val="Основной текст 2 Знак"/>
    <w:basedOn w:val="a0"/>
    <w:link w:val="24"/>
    <w:rsid w:val="00A56A8C"/>
    <w:rPr>
      <w:rFonts w:ascii="Times New Roman" w:eastAsia="Times New Roman" w:hAnsi="Times New Roman" w:cs="Times New Roman"/>
      <w:sz w:val="28"/>
      <w:szCs w:val="24"/>
      <w:lang w:val="x-none" w:eastAsia="x-none"/>
    </w:rPr>
  </w:style>
  <w:style w:type="paragraph" w:customStyle="1" w:styleId="Style3">
    <w:name w:val="Style3"/>
    <w:basedOn w:val="a"/>
    <w:rsid w:val="00A56A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A56A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A56A8C"/>
    <w:rPr>
      <w:rFonts w:ascii="Times New Roman" w:hAnsi="Times New Roman" w:cs="Times New Roman"/>
      <w:b/>
      <w:bCs/>
      <w:spacing w:val="-10"/>
      <w:sz w:val="24"/>
      <w:szCs w:val="24"/>
    </w:rPr>
  </w:style>
  <w:style w:type="paragraph" w:customStyle="1" w:styleId="Style8">
    <w:name w:val="Style8"/>
    <w:basedOn w:val="a"/>
    <w:rsid w:val="00A56A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A56A8C"/>
    <w:rPr>
      <w:rFonts w:ascii="Times New Roman" w:hAnsi="Times New Roman" w:cs="Times New Roman"/>
      <w:smallCaps/>
      <w:spacing w:val="-20"/>
      <w:sz w:val="44"/>
      <w:szCs w:val="44"/>
    </w:rPr>
  </w:style>
  <w:style w:type="paragraph" w:styleId="ac">
    <w:name w:val="List Paragraph"/>
    <w:basedOn w:val="a"/>
    <w:uiPriority w:val="34"/>
    <w:qFormat/>
    <w:rsid w:val="00B22153"/>
    <w:pPr>
      <w:widowControl w:val="0"/>
      <w:adjustRightInd w:val="0"/>
      <w:spacing w:after="0" w:line="360" w:lineRule="atLeast"/>
      <w:ind w:left="720"/>
      <w:contextualSpacing/>
      <w:jc w:val="both"/>
      <w:textAlignment w:val="baseline"/>
    </w:pPr>
    <w:rPr>
      <w:rFonts w:ascii="Times New Roman" w:eastAsia="Times New Roman" w:hAnsi="Times New Roman" w:cs="Times New Roman"/>
      <w:sz w:val="24"/>
      <w:szCs w:val="24"/>
      <w:lang w:eastAsia="ru-RU"/>
    </w:rPr>
  </w:style>
  <w:style w:type="table" w:customStyle="1" w:styleId="4">
    <w:name w:val="Сетка таблицы4"/>
    <w:basedOn w:val="a1"/>
    <w:next w:val="a9"/>
    <w:rsid w:val="00B221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653A12"/>
    <w:pPr>
      <w:spacing w:after="120" w:line="240" w:lineRule="auto"/>
    </w:pPr>
    <w:rPr>
      <w:rFonts w:ascii="Times New Roman" w:eastAsia="Times New Roman" w:hAnsi="Times New Roman" w:cs="Times New Roman"/>
      <w:sz w:val="26"/>
      <w:szCs w:val="20"/>
      <w:lang w:val="x-none" w:eastAsia="x-none"/>
    </w:rPr>
  </w:style>
  <w:style w:type="character" w:customStyle="1" w:styleId="ae">
    <w:name w:val="Основной текст Знак"/>
    <w:basedOn w:val="a0"/>
    <w:link w:val="ad"/>
    <w:rsid w:val="00653A12"/>
    <w:rPr>
      <w:rFonts w:ascii="Times New Roman" w:eastAsia="Times New Roman" w:hAnsi="Times New Roman" w:cs="Times New Roman"/>
      <w:sz w:val="26"/>
      <w:szCs w:val="20"/>
      <w:lang w:val="x-none" w:eastAsia="x-none"/>
    </w:rPr>
  </w:style>
  <w:style w:type="character" w:customStyle="1" w:styleId="af">
    <w:name w:val="Цветовое выделение"/>
    <w:uiPriority w:val="99"/>
    <w:rsid w:val="00653A12"/>
    <w:rPr>
      <w:rFonts w:ascii="Times New Roman" w:hAnsi="Times New Roman"/>
      <w:b/>
      <w:color w:val="26282F"/>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279155">
      <w:bodyDiv w:val="1"/>
      <w:marLeft w:val="0"/>
      <w:marRight w:val="0"/>
      <w:marTop w:val="0"/>
      <w:marBottom w:val="0"/>
      <w:divBdr>
        <w:top w:val="none" w:sz="0" w:space="0" w:color="auto"/>
        <w:left w:val="none" w:sz="0" w:space="0" w:color="auto"/>
        <w:bottom w:val="none" w:sz="0" w:space="0" w:color="auto"/>
        <w:right w:val="none" w:sz="0" w:space="0" w:color="auto"/>
      </w:divBdr>
    </w:div>
    <w:div w:id="113902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A6842-FBE1-4AB4-B13E-D00C10ACC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5818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Половнева Ирина Юрьевна</dc:creator>
  <cp:lastModifiedBy>GlavSpecNik</cp:lastModifiedBy>
  <cp:revision>2</cp:revision>
  <cp:lastPrinted>2020-11-19T13:41:00Z</cp:lastPrinted>
  <dcterms:created xsi:type="dcterms:W3CDTF">2020-11-19T14:02:00Z</dcterms:created>
  <dcterms:modified xsi:type="dcterms:W3CDTF">2020-11-19T14:02:00Z</dcterms:modified>
</cp:coreProperties>
</file>