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6B" w:rsidRDefault="00DB1E0A" w:rsidP="00DB1E0A">
      <w:pPr>
        <w:spacing w:after="0"/>
        <w:ind w:right="-5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570D7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6B" w:rsidRDefault="00570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004B6B" w:rsidRDefault="00570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 СОБРАНИЕ НИКОЛЬСКОГО СЕЛЬСКОГО ПОСЕЛЕНИЯ</w:t>
      </w:r>
    </w:p>
    <w:p w:rsidR="00DB1E0A" w:rsidRDefault="00DB1E0A" w:rsidP="00DB1E0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1E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Тридцать восьмое заседание земского собрания четвертого созыва </w:t>
      </w:r>
    </w:p>
    <w:p w:rsidR="00DB1E0A" w:rsidRPr="00DB1E0A" w:rsidRDefault="00DB1E0A" w:rsidP="00DB1E0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4B6B" w:rsidRDefault="00004B6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4B6B" w:rsidRDefault="00570D77" w:rsidP="00DB1E0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B1E0A" w:rsidRPr="00DB1E0A" w:rsidRDefault="00DB1E0A" w:rsidP="00DB1E0A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1E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«22» декабря 2021 г.                                                                                        №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82</w:t>
      </w:r>
    </w:p>
    <w:p w:rsidR="00004B6B" w:rsidRDefault="00004B6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004B6B" w:rsidRDefault="00570D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004B6B" w:rsidRDefault="00DB1E0A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24.12.2020 № 124 «</w:t>
      </w:r>
      <w:r w:rsidR="00570D77">
        <w:rPr>
          <w:rFonts w:ascii="Times New Roman" w:hAnsi="Times New Roman"/>
          <w:b/>
          <w:bCs/>
          <w:sz w:val="28"/>
          <w:szCs w:val="28"/>
        </w:rPr>
        <w:t>О бюджете Никольское сельского поселения муниципального района «Белгородский район» Белгородской области на 2021 год и на плановый период 2022 и 2023 годов»</w:t>
      </w:r>
    </w:p>
    <w:p w:rsidR="00004B6B" w:rsidRDefault="00004B6B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4B6B" w:rsidRDefault="00570D7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</w:t>
      </w:r>
      <w:r w:rsidR="00DB1E0A">
        <w:rPr>
          <w:rFonts w:ascii="Times New Roman" w:eastAsia="Times New Roman" w:hAnsi="Times New Roman"/>
          <w:sz w:val="28"/>
          <w:szCs w:val="28"/>
          <w:lang w:eastAsia="ru-RU"/>
        </w:rPr>
        <w:t>атам публичных слушаний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1E0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</w:t>
      </w:r>
    </w:p>
    <w:p w:rsidR="00004B6B" w:rsidRDefault="00570D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2021 год и на плановый период 2022 и 2023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2021 год и плановый период 2022 и 2023 годов следующие изменения:</w:t>
      </w:r>
    </w:p>
    <w:p w:rsidR="00004B6B" w:rsidRDefault="0057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2021 год и на плановый период 2022 и 2023 годов» Бюджета изложить в следующей редакции:</w:t>
      </w:r>
    </w:p>
    <w:p w:rsidR="00004B6B" w:rsidRDefault="0057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2021 год:</w:t>
      </w:r>
    </w:p>
    <w:p w:rsidR="00004B6B" w:rsidRDefault="00570D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26761,5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004B6B" w:rsidRDefault="00570D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27433,7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004B6B" w:rsidRDefault="00570D77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672,2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04B6B" w:rsidRDefault="00004B6B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004B6B" w:rsidRDefault="00570D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Статью 8 «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Утвердить объем межбюджетных трансфертов, получаемых от других бюджетов бюджетной системы Российской Федерации в доход бюджета поселения на 2021 год в сумме 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8752,5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рублей, на 2022 год в сумме 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4483,6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 и на 2023 год в сумме 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4663,7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 согласно приложению № 13 к бюджету поселения.</w:t>
      </w:r>
    </w:p>
    <w:p w:rsidR="00004B6B" w:rsidRDefault="00570D77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9214,4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на 2022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8662,8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2023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9037,0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согласно приложению № 14 к бюджету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hAnsi="Times New Roman"/>
          <w:sz w:val="28"/>
          <w:szCs w:val="28"/>
        </w:rPr>
        <w:t xml:space="preserve"> Статью 11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Обслуживание муниципального внутреннего долга сельского поселения»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сельского поселения на 2021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на 2022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4,0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и на 2023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04B6B" w:rsidRDefault="00570D77">
      <w:pPr>
        <w:spacing w:before="100" w:beforeAutospacing="1" w:after="100" w:afterAutospacing="1" w:line="273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 Пункт 1 Статьи 6. «Бюджетные ассигнования бюджета поселения на 2021 год и на плановый период 2022 и 2023 годов»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04B6B" w:rsidRDefault="00570D77">
      <w:pPr>
        <w:spacing w:before="100" w:beforeAutospacing="1" w:after="100" w:afterAutospacing="1" w:line="273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«1. Утвердить общий объем бюджетных ассигнований на исполнение публичных нормативных обязательств на 2021 год в сумме 35,9 тыс. рублей, на 2022 год в сумме 39,2 тыс. рублей и на 2023 год в сумме 40,8 тыс. рублей.</w:t>
      </w:r>
    </w:p>
    <w:p w:rsidR="00004B6B" w:rsidRDefault="00570D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Приложения № 3, 9, 10, 11, 12, 13,14,15 к Бюджету изложить в новой редакции (прилагаются).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01.01.2021 года.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004B6B" w:rsidRDefault="00570D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04B6B" w:rsidRDefault="00004B6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4B6B" w:rsidRDefault="00570D7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004B6B" w:rsidRDefault="00570D7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                                                                           О. Гугульян</w:t>
      </w: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570D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004B6B" w:rsidRDefault="00570D7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004B6B" w:rsidRDefault="00004B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4B6B" w:rsidRDefault="00004B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4B6B" w:rsidRDefault="00570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2021 ГОД</w:t>
      </w:r>
    </w:p>
    <w:p w:rsidR="00004B6B" w:rsidRDefault="00004B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4B6B" w:rsidRDefault="00570D77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004B6B">
        <w:trPr>
          <w:jc w:val="center"/>
        </w:trPr>
        <w:tc>
          <w:tcPr>
            <w:tcW w:w="555" w:type="dxa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004B6B" w:rsidRDefault="00004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04B6B">
        <w:trPr>
          <w:trHeight w:val="936"/>
          <w:jc w:val="center"/>
        </w:trPr>
        <w:tc>
          <w:tcPr>
            <w:tcW w:w="555" w:type="dxa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04B6B">
        <w:trPr>
          <w:trHeight w:val="936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004B6B" w:rsidRDefault="00570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672,2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-30761,5</w:t>
            </w:r>
          </w:p>
        </w:tc>
      </w:tr>
      <w:tr w:rsidR="00004B6B">
        <w:trPr>
          <w:trHeight w:val="278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-30761,5</w:t>
            </w:r>
          </w:p>
        </w:tc>
      </w:tr>
      <w:tr w:rsidR="00004B6B">
        <w:trPr>
          <w:trHeight w:val="552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-30761,5</w:t>
            </w:r>
          </w:p>
        </w:tc>
      </w:tr>
      <w:tr w:rsidR="00004B6B">
        <w:trPr>
          <w:trHeight w:val="648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-30761,5</w:t>
            </w:r>
          </w:p>
        </w:tc>
      </w:tr>
      <w:tr w:rsidR="00004B6B">
        <w:trPr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31433,7</w:t>
            </w:r>
          </w:p>
        </w:tc>
      </w:tr>
      <w:tr w:rsidR="00004B6B">
        <w:trPr>
          <w:trHeight w:val="578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31433,7</w:t>
            </w:r>
          </w:p>
        </w:tc>
      </w:tr>
      <w:tr w:rsidR="00004B6B">
        <w:trPr>
          <w:trHeight w:val="538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31433,7</w:t>
            </w:r>
          </w:p>
        </w:tc>
      </w:tr>
      <w:tr w:rsidR="00004B6B">
        <w:trPr>
          <w:trHeight w:val="629"/>
          <w:jc w:val="center"/>
        </w:trPr>
        <w:tc>
          <w:tcPr>
            <w:tcW w:w="555" w:type="dxa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004B6B" w:rsidRDefault="00570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31433,7</w:t>
            </w:r>
          </w:p>
        </w:tc>
      </w:tr>
      <w:tr w:rsidR="00004B6B">
        <w:trPr>
          <w:jc w:val="center"/>
        </w:trPr>
        <w:tc>
          <w:tcPr>
            <w:tcW w:w="555" w:type="dxa"/>
          </w:tcPr>
          <w:p w:rsidR="00004B6B" w:rsidRDefault="00004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004B6B" w:rsidRDefault="00004B6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004B6B" w:rsidRDefault="00570D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672,2</w:t>
            </w:r>
          </w:p>
        </w:tc>
      </w:tr>
    </w:tbl>
    <w:p w:rsidR="00004B6B" w:rsidRDefault="00004B6B">
      <w:pPr>
        <w:spacing w:after="0"/>
        <w:ind w:firstLine="709"/>
        <w:rPr>
          <w:sz w:val="28"/>
          <w:szCs w:val="28"/>
        </w:rPr>
      </w:pPr>
    </w:p>
    <w:p w:rsidR="00004B6B" w:rsidRDefault="00004B6B">
      <w:pPr>
        <w:spacing w:after="0"/>
        <w:ind w:firstLine="709"/>
        <w:rPr>
          <w:sz w:val="28"/>
          <w:szCs w:val="28"/>
        </w:rPr>
      </w:pPr>
    </w:p>
    <w:p w:rsidR="00004B6B" w:rsidRDefault="00004B6B">
      <w:pPr>
        <w:spacing w:after="0"/>
        <w:ind w:firstLine="709"/>
        <w:rPr>
          <w:sz w:val="28"/>
          <w:szCs w:val="28"/>
        </w:rPr>
      </w:pPr>
    </w:p>
    <w:p w:rsidR="00004B6B" w:rsidRDefault="00570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004B6B" w:rsidRDefault="00570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004B6B" w:rsidRDefault="00004B6B">
      <w:pPr>
        <w:spacing w:after="0"/>
        <w:rPr>
          <w:sz w:val="28"/>
          <w:szCs w:val="28"/>
        </w:rPr>
      </w:pPr>
    </w:p>
    <w:p w:rsidR="00004B6B" w:rsidRDefault="00004B6B">
      <w:pPr>
        <w:spacing w:after="0"/>
        <w:rPr>
          <w:sz w:val="28"/>
          <w:szCs w:val="28"/>
        </w:rPr>
      </w:pPr>
    </w:p>
    <w:p w:rsidR="00004B6B" w:rsidRDefault="00004B6B">
      <w:pPr>
        <w:spacing w:after="0"/>
        <w:ind w:firstLine="709"/>
        <w:rPr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004B6B" w:rsidRDefault="00570D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004B6B" w:rsidRDefault="00570D7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004B6B" w:rsidRDefault="00004B6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04B6B" w:rsidRDefault="00570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2021 ГОД И НА ПЛАНОВЫЙ ПЕРИОД 2022 И 2023 ГОДОВ</w:t>
      </w:r>
    </w:p>
    <w:p w:rsidR="00004B6B" w:rsidRDefault="00004B6B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004B6B" w:rsidRDefault="00570D77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004B6B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2023 год</w:t>
            </w:r>
          </w:p>
        </w:tc>
      </w:tr>
      <w:tr w:rsidR="00004B6B">
        <w:trPr>
          <w:trHeight w:hRule="exact" w:val="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17619,0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17687,0</w:t>
            </w:r>
          </w:p>
        </w:tc>
      </w:tr>
      <w:tr w:rsidR="00004B6B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442,0</w:t>
            </w:r>
          </w:p>
        </w:tc>
      </w:tr>
      <w:tr w:rsidR="00004B6B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442,0</w:t>
            </w:r>
          </w:p>
        </w:tc>
      </w:tr>
      <w:tr w:rsidR="00004B6B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004B6B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14976,0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17184,0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17219,0</w:t>
            </w:r>
          </w:p>
        </w:tc>
      </w:tr>
      <w:tr w:rsidR="00004B6B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04B6B" w:rsidRDefault="00004B6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5150,0</w:t>
            </w:r>
          </w:p>
        </w:tc>
      </w:tr>
      <w:tr w:rsidR="00004B6B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12039,0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12069,0</w:t>
            </w:r>
          </w:p>
        </w:tc>
      </w:tr>
      <w:tr w:rsidR="00004B6B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004B6B">
        <w:trPr>
          <w:trHeight w:hRule="exact" w:val="1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111 00000 00 0000 000</w:t>
            </w:r>
          </w:p>
          <w:p w:rsidR="00004B6B" w:rsidRDefault="00004B6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21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111 05025 10 0000 120</w:t>
            </w:r>
          </w:p>
          <w:p w:rsidR="00004B6B" w:rsidRDefault="00004B6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04B6B" w:rsidRDefault="00004B6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1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004B6B">
        <w:trPr>
          <w:trHeight w:hRule="exact" w:val="9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20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114 06025 10 0000 430</w:t>
            </w:r>
          </w:p>
          <w:p w:rsidR="00004B6B" w:rsidRDefault="00004B6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1722,0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7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2"/>
                <w:b/>
              </w:rPr>
            </w:pPr>
            <w:r>
              <w:rPr>
                <w:rStyle w:val="af2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2"/>
              </w:rPr>
            </w:pPr>
            <w:r>
              <w:rPr>
                <w:rStyle w:val="af2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18,0</w:t>
            </w:r>
          </w:p>
        </w:tc>
      </w:tr>
      <w:tr w:rsidR="00004B6B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9109,5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4 840,6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5 020,7</w:t>
            </w:r>
          </w:p>
        </w:tc>
      </w:tr>
      <w:tr w:rsidR="00004B6B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004B6B" w:rsidRDefault="00570D7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004B6B" w:rsidRDefault="00570D7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004B6B" w:rsidRDefault="00570D77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004B6B" w:rsidRDefault="00570D7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8752,5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4 483,6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4 663,7</w:t>
            </w:r>
          </w:p>
        </w:tc>
      </w:tr>
      <w:tr w:rsidR="00004B6B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240,0</w:t>
            </w:r>
          </w:p>
        </w:tc>
      </w:tr>
      <w:tr w:rsidR="00004B6B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4 093,0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4 253,6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4 423,7</w:t>
            </w:r>
          </w:p>
        </w:tc>
      </w:tr>
      <w:tr w:rsidR="00004B6B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004B6B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004B6B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B6B" w:rsidRDefault="00570D7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6B" w:rsidRDefault="00570D7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004B6B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004B6B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26761,5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22 459,6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B6B" w:rsidRDefault="00570D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22 707,7</w:t>
            </w:r>
          </w:p>
        </w:tc>
      </w:tr>
    </w:tbl>
    <w:p w:rsidR="00004B6B" w:rsidRDefault="00004B6B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004B6B" w:rsidRDefault="00004B6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570D77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ПРИЛОЖЕНИЕ № 10</w:t>
      </w:r>
    </w:p>
    <w:p w:rsidR="00004B6B" w:rsidRDefault="00570D7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 Бюджету </w:t>
      </w:r>
    </w:p>
    <w:p w:rsidR="00004B6B" w:rsidRDefault="00004B6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09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6"/>
        <w:gridCol w:w="3258"/>
        <w:gridCol w:w="709"/>
        <w:gridCol w:w="567"/>
        <w:gridCol w:w="569"/>
        <w:gridCol w:w="1086"/>
        <w:gridCol w:w="709"/>
        <w:gridCol w:w="1275"/>
        <w:gridCol w:w="1134"/>
        <w:gridCol w:w="710"/>
        <w:gridCol w:w="236"/>
        <w:gridCol w:w="191"/>
        <w:gridCol w:w="149"/>
      </w:tblGrid>
      <w:tr w:rsidR="00004B6B">
        <w:trPr>
          <w:gridAfter w:val="8"/>
          <w:wAfter w:w="5488" w:type="dxa"/>
          <w:trHeight w:val="758"/>
        </w:trPr>
        <w:tc>
          <w:tcPr>
            <w:tcW w:w="542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004B6B" w:rsidRDefault="00004B6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4B6B">
        <w:trPr>
          <w:trHeight w:val="383"/>
        </w:trPr>
        <w:tc>
          <w:tcPr>
            <w:tcW w:w="1033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 ПОСЕЛЕНИЯ  НА 2021 ГОД НА ПЛАНОВЫЙ ПЕРИОД 2022 И 2023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94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(тыс. руб.)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509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27 433,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4 207,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6,9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70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04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3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70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7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71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3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570D7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администрации поселения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70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04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7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70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70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7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3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2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029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3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236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4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692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35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3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958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701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6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1013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1"/>
          <w:gridAfter w:val="1"/>
          <w:wBefore w:w="317" w:type="dxa"/>
          <w:wAfter w:w="149" w:type="dxa"/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B1E0A" w:rsidRDefault="00DB1E0A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004B6B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04B6B" w:rsidRDefault="00570D77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11</w:t>
      </w:r>
    </w:p>
    <w:p w:rsidR="00004B6B" w:rsidRDefault="00570D7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 Бюджету </w:t>
      </w:r>
    </w:p>
    <w:p w:rsidR="00004B6B" w:rsidRDefault="00004B6B">
      <w:pPr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B6B" w:rsidRDefault="00570D77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2021 ГОД   ПЛАНОВЫЙ ПЕРИОД 2022 И 2023 ГОДОВ</w:t>
      </w:r>
    </w:p>
    <w:p w:rsidR="00004B6B" w:rsidRDefault="00004B6B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35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258"/>
        <w:gridCol w:w="567"/>
        <w:gridCol w:w="569"/>
        <w:gridCol w:w="1086"/>
        <w:gridCol w:w="709"/>
        <w:gridCol w:w="1275"/>
        <w:gridCol w:w="1134"/>
        <w:gridCol w:w="1137"/>
      </w:tblGrid>
      <w:tr w:rsidR="00004B6B">
        <w:trPr>
          <w:trHeight w:val="312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004B6B">
        <w:trPr>
          <w:trHeight w:val="509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27 433,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4 207,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6,9</w:t>
            </w:r>
          </w:p>
        </w:tc>
      </w:tr>
      <w:tr w:rsidR="00004B6B">
        <w:trPr>
          <w:trHeight w:val="84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trHeight w:val="304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trHeight w:val="23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270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337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371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23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570D7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администрации поселения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trHeight w:val="270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trHeight w:val="304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trHeight w:val="337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270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270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trHeight w:val="337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trHeight w:val="23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132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trHeight w:val="202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trHeight w:val="23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004B6B">
        <w:trPr>
          <w:trHeight w:val="236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trHeight w:val="4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4B6B">
        <w:trPr>
          <w:trHeight w:val="1692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4B6B">
        <w:trPr>
          <w:trHeight w:val="135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33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81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7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trHeight w:val="67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trHeight w:val="101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004B6B" w:rsidRDefault="00004B6B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4B6B" w:rsidRDefault="00004B6B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 w:rsidP="00DB1E0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004B6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4B6B" w:rsidRDefault="00570D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12</w:t>
      </w:r>
    </w:p>
    <w:p w:rsidR="00004B6B" w:rsidRDefault="00570D77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Бюджету </w:t>
      </w:r>
    </w:p>
    <w:p w:rsidR="00004B6B" w:rsidRDefault="00004B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B6B" w:rsidRDefault="00004B6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04B6B" w:rsidRDefault="00570D7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2021 ГОД И НА ПЛАНОВЫЙ ПЕРИОД 2022 И 2023 ГОДОВ</w:t>
      </w:r>
    </w:p>
    <w:p w:rsidR="00004B6B" w:rsidRDefault="00004B6B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4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396"/>
        <w:gridCol w:w="664"/>
        <w:gridCol w:w="164"/>
        <w:gridCol w:w="295"/>
        <w:gridCol w:w="804"/>
        <w:gridCol w:w="305"/>
        <w:gridCol w:w="399"/>
        <w:gridCol w:w="304"/>
        <w:gridCol w:w="563"/>
        <w:gridCol w:w="173"/>
        <w:gridCol w:w="390"/>
        <w:gridCol w:w="734"/>
        <w:gridCol w:w="236"/>
        <w:gridCol w:w="236"/>
        <w:gridCol w:w="10"/>
        <w:gridCol w:w="283"/>
        <w:gridCol w:w="204"/>
        <w:gridCol w:w="789"/>
        <w:gridCol w:w="383"/>
        <w:gridCol w:w="467"/>
        <w:gridCol w:w="236"/>
        <w:gridCol w:w="50"/>
        <w:gridCol w:w="188"/>
        <w:gridCol w:w="236"/>
        <w:gridCol w:w="953"/>
        <w:gridCol w:w="950"/>
        <w:gridCol w:w="950"/>
        <w:gridCol w:w="1016"/>
      </w:tblGrid>
      <w:tr w:rsidR="00004B6B">
        <w:trPr>
          <w:gridBefore w:val="1"/>
          <w:wBefore w:w="236" w:type="dxa"/>
          <w:trHeight w:val="330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4B6B">
        <w:trPr>
          <w:gridAfter w:val="8"/>
          <w:wAfter w:w="4579" w:type="dxa"/>
          <w:trHeight w:val="413"/>
        </w:trPr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300"/>
        </w:trPr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509"/>
        </w:trPr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338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27433,7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9565,6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10 510,3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10 083,7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84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 w:rsidTr="00570D77">
        <w:trPr>
          <w:gridBefore w:val="2"/>
          <w:gridAfter w:val="6"/>
          <w:wBefore w:w="567" w:type="dxa"/>
          <w:wAfter w:w="4293" w:type="dxa"/>
          <w:trHeight w:val="960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 w:rsidP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1 886,8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1 049,2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1048,8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17868,1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17868,1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4207,4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3 913,9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3 946,9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 w:rsidP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2227,9 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2227,9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202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контрольно-счетной комиссии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по архивному делу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3576,3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004B6B">
        <w:trPr>
          <w:gridBefore w:val="2"/>
          <w:gridAfter w:val="6"/>
          <w:wBefore w:w="567" w:type="dxa"/>
          <w:wAfter w:w="4293" w:type="dxa"/>
          <w:trHeight w:val="28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</w:tbl>
    <w:p w:rsidR="00004B6B" w:rsidRDefault="00004B6B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B6B" w:rsidRDefault="00004B6B" w:rsidP="00DB1E0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160"/>
        <w:gridCol w:w="1262"/>
        <w:gridCol w:w="2530"/>
        <w:gridCol w:w="952"/>
        <w:gridCol w:w="1134"/>
        <w:gridCol w:w="2020"/>
      </w:tblGrid>
      <w:tr w:rsidR="00004B6B">
        <w:trPr>
          <w:trHeight w:val="1185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5460" w:type="dxa"/>
              <w:tblLayout w:type="fixed"/>
              <w:tblLook w:val="04A0" w:firstRow="1" w:lastRow="0" w:firstColumn="1" w:lastColumn="0" w:noHBand="0" w:noVBand="1"/>
            </w:tblPr>
            <w:tblGrid>
              <w:gridCol w:w="119"/>
              <w:gridCol w:w="3041"/>
              <w:gridCol w:w="209"/>
              <w:gridCol w:w="773"/>
              <w:gridCol w:w="280"/>
              <w:gridCol w:w="2349"/>
              <w:gridCol w:w="181"/>
              <w:gridCol w:w="197"/>
              <w:gridCol w:w="755"/>
              <w:gridCol w:w="143"/>
              <w:gridCol w:w="30"/>
              <w:gridCol w:w="961"/>
              <w:gridCol w:w="143"/>
              <w:gridCol w:w="825"/>
              <w:gridCol w:w="167"/>
              <w:gridCol w:w="708"/>
              <w:gridCol w:w="4579"/>
            </w:tblGrid>
            <w:tr w:rsidR="00004B6B">
              <w:trPr>
                <w:gridAfter w:val="3"/>
                <w:wAfter w:w="5454" w:type="dxa"/>
                <w:trHeight w:val="1185"/>
              </w:trPr>
              <w:tc>
                <w:tcPr>
                  <w:tcW w:w="100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4B6B" w:rsidRDefault="00004B6B" w:rsidP="00DB1E0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04B6B" w:rsidRDefault="00004B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04B6B" w:rsidRDefault="00570D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ПРИЛОЖЕНИЕ № 13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</w:p>
                <w:p w:rsidR="00004B6B" w:rsidRDefault="00570D77">
                  <w:pPr>
                    <w:spacing w:after="0" w:line="240" w:lineRule="auto"/>
                    <w:ind w:right="68" w:firstLine="5670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Бюджету</w:t>
                  </w:r>
                </w:p>
              </w:tc>
            </w:tr>
            <w:tr w:rsidR="00004B6B">
              <w:trPr>
                <w:gridAfter w:val="3"/>
                <w:wAfter w:w="5454" w:type="dxa"/>
                <w:trHeight w:val="22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04B6B" w:rsidRDefault="00004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4B6B">
              <w:trPr>
                <w:gridAfter w:val="3"/>
                <w:wAfter w:w="5454" w:type="dxa"/>
                <w:trHeight w:val="900"/>
              </w:trPr>
              <w:tc>
                <w:tcPr>
                  <w:tcW w:w="10006" w:type="dxa"/>
                  <w:gridSpan w:val="1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ОБЪЕМ МЕЖБЮДЖЕТНЫХ ТРАНСФЕРТОВ, ПОЛУЧАЕМЫХ ОТ ДРУГИХ БЮДЖЕТОВ БЮДЖЕТНОЙ СИСТЕМЫ РОССИЙСКОЙ ФЕДЕРАЦИИ В ДОХОД БЮДЖЕТА ПОСЕЛЕНИЯ НА 2021 ГОД И НА ПЛАНОВЫЙ ПЕРИОД 2022 И 2023 ГОДОВ</w:t>
                  </w:r>
                </w:p>
              </w:tc>
            </w:tr>
            <w:tr w:rsidR="00004B6B">
              <w:trPr>
                <w:gridAfter w:val="3"/>
                <w:wAfter w:w="5454" w:type="dxa"/>
                <w:trHeight w:val="90"/>
              </w:trPr>
              <w:tc>
                <w:tcPr>
                  <w:tcW w:w="79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4B6B">
              <w:trPr>
                <w:gridAfter w:val="3"/>
                <w:wAfter w:w="5454" w:type="dxa"/>
                <w:trHeight w:val="240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4" w:type="dxa"/>
                  <w:gridSpan w:val="9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04B6B" w:rsidRDefault="00570D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(тыс.рубле)</w:t>
                  </w:r>
                </w:p>
              </w:tc>
            </w:tr>
            <w:tr w:rsidR="00004B6B">
              <w:trPr>
                <w:gridBefore w:val="1"/>
                <w:wBefore w:w="119" w:type="dxa"/>
                <w:trHeight w:val="240"/>
              </w:trPr>
              <w:tc>
                <w:tcPr>
                  <w:tcW w:w="4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4B6B">
              <w:trPr>
                <w:gridAfter w:val="2"/>
                <w:wAfter w:w="5287" w:type="dxa"/>
                <w:trHeight w:val="330"/>
              </w:trPr>
              <w:tc>
                <w:tcPr>
                  <w:tcW w:w="33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40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</w:tr>
            <w:tr w:rsidR="00004B6B">
              <w:trPr>
                <w:gridAfter w:val="2"/>
                <w:wAfter w:w="5287" w:type="dxa"/>
                <w:trHeight w:val="510"/>
              </w:trPr>
              <w:tc>
                <w:tcPr>
                  <w:tcW w:w="33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04B6B">
              <w:trPr>
                <w:gridAfter w:val="2"/>
                <w:wAfter w:w="5287" w:type="dxa"/>
                <w:trHeight w:val="825"/>
              </w:trPr>
              <w:tc>
                <w:tcPr>
                  <w:tcW w:w="33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4B6B" w:rsidRDefault="00004B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04B6B">
              <w:trPr>
                <w:gridAfter w:val="2"/>
                <w:wAfter w:w="5287" w:type="dxa"/>
                <w:trHeight w:val="1262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04B6B" w:rsidRDefault="00570D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228,0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240,0</w:t>
                  </w:r>
                </w:p>
              </w:tc>
            </w:tr>
            <w:tr w:rsidR="00004B6B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04B6B" w:rsidRDefault="00570D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4093,0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4253,6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4423,7</w:t>
                  </w:r>
                </w:p>
              </w:tc>
            </w:tr>
            <w:tr w:rsidR="00004B6B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04B6B" w:rsidRDefault="00570D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Дотация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3731,5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004B6B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04B6B" w:rsidRDefault="00570D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000 2 02 49999 10 0000 150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700,0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004B6B">
              <w:trPr>
                <w:gridAfter w:val="2"/>
                <w:wAfter w:w="5287" w:type="dxa"/>
                <w:trHeight w:val="405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04B6B" w:rsidRDefault="00570D7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8752,5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4483,6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04B6B" w:rsidRDefault="00570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4663,7</w:t>
                  </w:r>
                </w:p>
              </w:tc>
            </w:tr>
          </w:tbl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04B6B" w:rsidRDefault="0000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04B6B" w:rsidRDefault="00004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04B6B" w:rsidRDefault="00004B6B">
            <w:pPr>
              <w:spacing w:after="0" w:line="240" w:lineRule="auto"/>
              <w:ind w:right="6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4B6B">
        <w:trPr>
          <w:trHeight w:val="2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B6B" w:rsidRDefault="0000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4B6B">
        <w:trPr>
          <w:trHeight w:val="90"/>
        </w:trPr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4B6B" w:rsidRDefault="00004B6B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5"/>
      </w:tblGrid>
      <w:tr w:rsidR="00004B6B"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6B" w:rsidRDefault="00004B6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570D77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№ 14</w:t>
            </w:r>
          </w:p>
          <w:p w:rsidR="00004B6B" w:rsidRDefault="00570D77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Бюджету </w:t>
            </w:r>
          </w:p>
          <w:p w:rsidR="00004B6B" w:rsidRDefault="00570D77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МЕЖБЮДЖЕТНЫХ ТРАНСФЕРТОВ, ПРЕДОСТАВЛЯЕМЫХ БЮДЖЕТУ МУНИЦИПАЛЬНОГО РАЙОНА «БЕЛГОРОДСКИЙ РАЙОН» БЕЛГОРОДСКОЙ ОБЛАСТИ НА 2021 ГОД И НА ПЛАНОВЫЙ ПЕРИОД 2022 И 2023 ГОДОВ</w:t>
            </w:r>
          </w:p>
          <w:p w:rsidR="00004B6B" w:rsidRDefault="00570D77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4050"/>
              <w:gridCol w:w="1095"/>
              <w:gridCol w:w="1440"/>
              <w:gridCol w:w="1980"/>
            </w:tblGrid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полномочий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2021г.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реализацию полномочий по формированию архивных фондов в рамках непрограммных расходов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1492,2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1 315,4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1 370,2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47,9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49,8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3525,6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3 209,0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3 337,3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3 950,5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3 951,4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4 140,5</w:t>
                  </w:r>
                </w:p>
              </w:tc>
            </w:tr>
            <w:tr w:rsidR="00004B6B">
              <w:trPr>
                <w:jc w:val="center"/>
              </w:trPr>
              <w:tc>
                <w:tcPr>
                  <w:tcW w:w="78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004B6B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9214,4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8 662,8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04B6B" w:rsidRDefault="00570D77">
                  <w:pPr>
                    <w:spacing w:before="100" w:beforeAutospacing="1" w:after="100" w:afterAutospacing="1" w:line="273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9 037,0</w:t>
                  </w:r>
                </w:p>
              </w:tc>
            </w:tr>
          </w:tbl>
          <w:p w:rsidR="00004B6B" w:rsidRDefault="00004B6B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1E0A" w:rsidRDefault="00DB1E0A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4B6B" w:rsidRDefault="00004B6B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4B6B" w:rsidRDefault="00004B6B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B6B" w:rsidRDefault="00570D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№15</w:t>
      </w:r>
    </w:p>
    <w:p w:rsidR="00004B6B" w:rsidRDefault="00570D7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Бюджету </w:t>
      </w:r>
    </w:p>
    <w:p w:rsidR="00004B6B" w:rsidRDefault="00004B6B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B6B" w:rsidRDefault="00570D77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2021 ГОД И НА ПЛАНОВЫЙ ПЕРИОД 2022 И 2023 ГОДОВ</w:t>
      </w:r>
    </w:p>
    <w:p w:rsidR="00004B6B" w:rsidRDefault="00004B6B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488" w:type="pct"/>
        <w:tblInd w:w="-432" w:type="dxa"/>
        <w:tblLayout w:type="fixed"/>
        <w:tblLook w:val="04A0" w:firstRow="1" w:lastRow="0" w:firstColumn="1" w:lastColumn="0" w:noHBand="0" w:noVBand="1"/>
      </w:tblPr>
      <w:tblGrid>
        <w:gridCol w:w="4616"/>
        <w:gridCol w:w="630"/>
        <w:gridCol w:w="799"/>
        <w:gridCol w:w="1583"/>
        <w:gridCol w:w="1420"/>
        <w:gridCol w:w="1520"/>
      </w:tblGrid>
      <w:tr w:rsidR="00004B6B">
        <w:trPr>
          <w:trHeight w:val="720"/>
        </w:trPr>
        <w:tc>
          <w:tcPr>
            <w:tcW w:w="2184" w:type="pct"/>
            <w:vAlign w:val="center"/>
          </w:tcPr>
          <w:p w:rsidR="00004B6B" w:rsidRDefault="00004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04B6B" w:rsidRDefault="0000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gridSpan w:val="3"/>
            <w:noWrap/>
            <w:vAlign w:val="center"/>
          </w:tcPr>
          <w:p w:rsidR="00004B6B" w:rsidRDefault="00570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04B6B">
        <w:trPr>
          <w:trHeight w:val="4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</w:tr>
      <w:tr w:rsidR="00004B6B">
        <w:trPr>
          <w:trHeight w:val="40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004B6B">
        <w:trPr>
          <w:trHeight w:val="329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04B6B">
        <w:trPr>
          <w:trHeight w:val="712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04B6B">
        <w:trPr>
          <w:trHeight w:val="52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04B6B" w:rsidRDefault="00004B6B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488" w:type="pct"/>
        <w:tblInd w:w="-432" w:type="dxa"/>
        <w:tblLayout w:type="fixed"/>
        <w:tblLook w:val="04A0" w:firstRow="1" w:lastRow="0" w:firstColumn="1" w:lastColumn="0" w:noHBand="0" w:noVBand="1"/>
      </w:tblPr>
      <w:tblGrid>
        <w:gridCol w:w="5251"/>
        <w:gridCol w:w="5328"/>
      </w:tblGrid>
      <w:tr w:rsidR="00004B6B">
        <w:trPr>
          <w:trHeight w:val="375"/>
        </w:trPr>
        <w:tc>
          <w:tcPr>
            <w:tcW w:w="2482" w:type="pct"/>
            <w:noWrap/>
            <w:vAlign w:val="center"/>
          </w:tcPr>
          <w:p w:rsidR="00DB1E0A" w:rsidRDefault="00DB1E0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Никольского </w:t>
            </w:r>
          </w:p>
          <w:p w:rsidR="00004B6B" w:rsidRDefault="00570D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518" w:type="pct"/>
            <w:noWrap/>
            <w:vAlign w:val="center"/>
          </w:tcPr>
          <w:p w:rsidR="00004B6B" w:rsidRDefault="005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О. Гугульян</w:t>
            </w:r>
          </w:p>
        </w:tc>
      </w:tr>
    </w:tbl>
    <w:p w:rsidR="00004B6B" w:rsidRDefault="00004B6B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04B6B" w:rsidSect="00DB1E0A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82" w:rsidRDefault="00497482">
      <w:pPr>
        <w:spacing w:line="240" w:lineRule="auto"/>
      </w:pPr>
      <w:r>
        <w:separator/>
      </w:r>
    </w:p>
  </w:endnote>
  <w:endnote w:type="continuationSeparator" w:id="0">
    <w:p w:rsidR="00497482" w:rsidRDefault="0049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004B6B" w:rsidRDefault="00570D7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B1E0A">
          <w:rPr>
            <w:rFonts w:ascii="Times New Roman" w:hAnsi="Times New Roman"/>
            <w:noProof/>
            <w:sz w:val="28"/>
            <w:szCs w:val="28"/>
          </w:rPr>
          <w:t>50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6B" w:rsidRDefault="00004B6B">
    <w:pPr>
      <w:pStyle w:val="ac"/>
      <w:jc w:val="right"/>
    </w:pPr>
  </w:p>
  <w:p w:rsidR="00004B6B" w:rsidRDefault="00004B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82" w:rsidRDefault="00497482">
      <w:pPr>
        <w:spacing w:after="0"/>
      </w:pPr>
      <w:r>
        <w:separator/>
      </w:r>
    </w:p>
  </w:footnote>
  <w:footnote w:type="continuationSeparator" w:id="0">
    <w:p w:rsidR="00497482" w:rsidRDefault="004974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482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0A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4E972B29"/>
    <w:rsid w:val="53316FB4"/>
    <w:rsid w:val="57C91142"/>
    <w:rsid w:val="729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C98C0-49F2-4CAE-B34F-CDDF6921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2238D-8E7B-44A5-A04C-235CBBB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9502</Words>
  <Characters>54163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2022-02-04T07:38:00Z</cp:lastPrinted>
  <dcterms:created xsi:type="dcterms:W3CDTF">2022-02-04T07:39:00Z</dcterms:created>
  <dcterms:modified xsi:type="dcterms:W3CDTF">2022-02-04T07:39:00Z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6285EF5F610545199268D047A0A398D2</vt:lpwstr>
  </property>
</Properties>
</file>