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72" w:rsidRPr="004D5431" w:rsidRDefault="000F65B8">
      <w:pPr>
        <w:pStyle w:val="afa"/>
        <w:spacing w:before="0" w:beforeAutospacing="0" w:after="0" w:afterAutospacing="0"/>
        <w:contextualSpacing/>
        <w:rPr>
          <w:b/>
          <w:sz w:val="28"/>
          <w:szCs w:val="28"/>
        </w:rPr>
      </w:pPr>
      <w:r w:rsidRPr="004D5431">
        <w:rPr>
          <w:sz w:val="28"/>
          <w:szCs w:val="28"/>
        </w:rPr>
        <w:t xml:space="preserve">                                                                                                        </w:t>
      </w:r>
      <w:r w:rsidRPr="004D5431">
        <w:rPr>
          <w:b/>
          <w:sz w:val="28"/>
          <w:szCs w:val="28"/>
        </w:rPr>
        <w:tab/>
      </w:r>
    </w:p>
    <w:p w:rsidR="00D10172" w:rsidRPr="004D5431" w:rsidRDefault="000F65B8" w:rsidP="004D54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431">
        <w:rPr>
          <w:rFonts w:ascii="Times New Roman" w:hAnsi="Times New Roman"/>
          <w:sz w:val="28"/>
          <w:szCs w:val="28"/>
        </w:rPr>
        <w:t xml:space="preserve"> </w:t>
      </w:r>
    </w:p>
    <w:p w:rsidR="004D5431" w:rsidRPr="004D5431" w:rsidRDefault="004D5431" w:rsidP="004D543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5431">
        <w:rPr>
          <w:rFonts w:ascii="Times New Roman" w:hAnsi="Times New Roman"/>
          <w:b/>
          <w:bCs/>
          <w:color w:val="000000"/>
          <w:sz w:val="28"/>
          <w:szCs w:val="28"/>
        </w:rPr>
        <w:t>Муниципальный район «Белгородский район» Белгородская область</w:t>
      </w:r>
    </w:p>
    <w:p w:rsidR="004D5431" w:rsidRPr="004D5431" w:rsidRDefault="004D5431" w:rsidP="004D5431">
      <w:pPr>
        <w:spacing w:after="0" w:line="240" w:lineRule="atLeast"/>
        <w:ind w:left="-284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4D5431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ЗЕМСКОЕ СОБРАНИЕ НИКОЛЬСКОГО СЕЛЬСКОГО ПОСЕЛЕНИЯ</w:t>
      </w:r>
    </w:p>
    <w:p w:rsidR="004D5431" w:rsidRPr="004D5431" w:rsidRDefault="004D5431" w:rsidP="004D543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5431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Сорок второе заседание земского собрания четвертого созыва </w:t>
      </w:r>
    </w:p>
    <w:p w:rsidR="004D5431" w:rsidRPr="004D5431" w:rsidRDefault="004D5431" w:rsidP="004D543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431" w:rsidRPr="004D5431" w:rsidRDefault="004D5431" w:rsidP="004D543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10172" w:rsidRPr="004D5431" w:rsidRDefault="00D1017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4D5431" w:rsidRPr="004D5431" w:rsidRDefault="004D5431" w:rsidP="004D54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5431">
        <w:rPr>
          <w:rFonts w:ascii="Times New Roman" w:hAnsi="Times New Roman"/>
          <w:b/>
          <w:sz w:val="28"/>
          <w:szCs w:val="28"/>
        </w:rPr>
        <w:t>«26» апреля 2022 г.                                                                                            № 199</w:t>
      </w:r>
    </w:p>
    <w:p w:rsidR="00D10172" w:rsidRPr="004D5431" w:rsidRDefault="00D101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431" w:rsidRPr="004D5431" w:rsidRDefault="004D54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431" w:rsidRPr="004D5431" w:rsidRDefault="004D54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72" w:rsidRPr="004D5431" w:rsidRDefault="000F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Об исполнении бюджета Никольского</w:t>
      </w:r>
    </w:p>
    <w:p w:rsidR="00D10172" w:rsidRPr="004D5431" w:rsidRDefault="000F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D10172" w:rsidRPr="004D5431" w:rsidRDefault="000F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2021 год</w:t>
      </w:r>
    </w:p>
    <w:p w:rsidR="00D10172" w:rsidRPr="004D5431" w:rsidRDefault="00D101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0F6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ab/>
        <w:t>В соответствии со статьями 264.5</w:t>
      </w:r>
      <w:r w:rsidRPr="004D5431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4D5431">
        <w:rPr>
          <w:rFonts w:ascii="Times New Roman" w:hAnsi="Times New Roman"/>
          <w:sz w:val="28"/>
          <w:szCs w:val="28"/>
        </w:rPr>
        <w:t>264.6 Бюджетного кодекса Российской Федерации, статьёй 76 Положения о бюджетном процессе Никольского сельского поселения муниципального района «Белгородский район» Белгородской области, утвержденного решением земского собрания Никольского сельского поселения от 26 января 2016 года № 138, заключения о резу</w:t>
      </w:r>
      <w:r w:rsidR="004D5431">
        <w:rPr>
          <w:rFonts w:ascii="Times New Roman" w:hAnsi="Times New Roman"/>
          <w:sz w:val="28"/>
          <w:szCs w:val="28"/>
        </w:rPr>
        <w:t>льтатах публичных слушаний от 24.03.</w:t>
      </w:r>
      <w:r w:rsidRPr="004D5431">
        <w:rPr>
          <w:rFonts w:ascii="Times New Roman" w:hAnsi="Times New Roman"/>
          <w:sz w:val="28"/>
          <w:szCs w:val="28"/>
        </w:rPr>
        <w:t>2022 года,</w:t>
      </w:r>
    </w:p>
    <w:p w:rsidR="00D10172" w:rsidRPr="004D5431" w:rsidRDefault="00D1017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10172" w:rsidRPr="004D5431" w:rsidRDefault="000F65B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5431">
        <w:rPr>
          <w:rFonts w:ascii="Times New Roman" w:hAnsi="Times New Roman"/>
          <w:b/>
          <w:sz w:val="28"/>
          <w:szCs w:val="28"/>
        </w:rPr>
        <w:t>Земское собрание Никольского сельского поселения решило:</w:t>
      </w:r>
    </w:p>
    <w:p w:rsidR="00D10172" w:rsidRPr="004D5431" w:rsidRDefault="00D101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0172" w:rsidRPr="004D5431" w:rsidRDefault="000F65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 xml:space="preserve">Утвердить отчет об исполнении бюджета Никольского сельского поселения муниципального района «Белгородский район» Белгородской области за 2021 год по доходам в сумме </w:t>
      </w:r>
      <w:r w:rsidRPr="004D543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26 404,2 </w:t>
      </w:r>
      <w:r w:rsidRPr="004D5431">
        <w:rPr>
          <w:rFonts w:ascii="Times New Roman" w:hAnsi="Times New Roman"/>
          <w:sz w:val="28"/>
          <w:szCs w:val="28"/>
        </w:rPr>
        <w:t xml:space="preserve">тыс. рублей и по расходам в сумме </w:t>
      </w:r>
      <w:r w:rsidRPr="004D5431">
        <w:rPr>
          <w:rFonts w:ascii="Times New Roman" w:eastAsia="Calibri" w:hAnsi="Times New Roman"/>
          <w:b/>
          <w:sz w:val="28"/>
          <w:szCs w:val="28"/>
          <w:lang w:eastAsia="en-US"/>
        </w:rPr>
        <w:t>26 609,2</w:t>
      </w:r>
      <w:r w:rsidRPr="004D5431">
        <w:rPr>
          <w:rFonts w:ascii="Times New Roman" w:hAnsi="Times New Roman"/>
          <w:sz w:val="28"/>
          <w:szCs w:val="28"/>
        </w:rPr>
        <w:t xml:space="preserve"> рублей, с превышением расходов над доходами (дефицит) в сумме 205,0 тыс. рублей, со следующими показателями:</w:t>
      </w:r>
    </w:p>
    <w:p w:rsidR="00D10172" w:rsidRPr="004D5431" w:rsidRDefault="000F65B8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Никольского сельского поселения муниципального района «Белгородский район» Белгородской области за 2021 год по кодам классификации источников внутреннего финансирования дефицитов бюджетов согласно приложению      № 1 к настоящему решению;</w:t>
      </w:r>
    </w:p>
    <w:p w:rsidR="00D10172" w:rsidRPr="004D5431" w:rsidRDefault="000F65B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- по доходам бюджета Никольского сельского поселения муниципального района «Белгородский район» Белгородской области за 2021 год по кодам классификации доходов бюджетов согласно приложению № 2 к настоящему решению;</w:t>
      </w:r>
    </w:p>
    <w:p w:rsidR="00D10172" w:rsidRPr="004D5431" w:rsidRDefault="000F65B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- по ведомственной структуре расходов бюджета Никольского сельского поселения муниципального района «Белгородский район» Белгородской области за 2021 год согласно приложению № 3 к настоящему решению;</w:t>
      </w:r>
    </w:p>
    <w:p w:rsidR="00D10172" w:rsidRPr="004D5431" w:rsidRDefault="000F65B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lastRenderedPageBreak/>
        <w:t xml:space="preserve"> - по распределению бюджетных ассигнований по разделам, подразделам, целевым статьям (муниципальным программам Никольского сельского поселения и непрограммным направлениям деятельности), группам видов расходов классификации расходов бюджета Никольского сельского поселения муниципального района «Белгородский район» Белгородской области за 2021 год согласно приложению № 4 к настоящему решению;</w:t>
      </w:r>
    </w:p>
    <w:p w:rsidR="00D10172" w:rsidRPr="004D5431" w:rsidRDefault="000F65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 Никольского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2021 год согласно приложению № 5 к настоящему решению;</w:t>
      </w:r>
    </w:p>
    <w:p w:rsidR="00D10172" w:rsidRPr="004D5431" w:rsidRDefault="000F65B8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 xml:space="preserve"> - по использованию средств резервного фонда администрации Никольского сельского поселения муниципального района «Белгородский район» Белгородской области за 2021 год согласно приложению № 6 к настоящему решению;</w:t>
      </w:r>
    </w:p>
    <w:p w:rsidR="00D10172" w:rsidRPr="004D5431" w:rsidRDefault="000F65B8">
      <w:pPr>
        <w:spacing w:after="0" w:line="23" w:lineRule="atLeast"/>
        <w:jc w:val="both"/>
        <w:rPr>
          <w:rFonts w:ascii="Times New Roman" w:hAnsi="Times New Roman"/>
          <w:b/>
          <w:caps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- по распределению бюджетных ассигнований по разделам, подразделам классификации расходов бюджетов объем муниципального внутреннего долга Никольского сельского поселения муниципального «Белгородский район» Белгородской области за 2021 год,</w:t>
      </w:r>
      <w:r w:rsidRPr="004D543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4D5431">
        <w:rPr>
          <w:rFonts w:ascii="Times New Roman" w:hAnsi="Times New Roman"/>
          <w:sz w:val="28"/>
          <w:szCs w:val="28"/>
        </w:rPr>
        <w:t>согласно приложению № 7 к настоящему решению.</w:t>
      </w:r>
    </w:p>
    <w:p w:rsidR="00D10172" w:rsidRPr="004D5431" w:rsidRDefault="000F65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D10172" w:rsidRPr="004D5431" w:rsidRDefault="000F65B8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3. Обнародовать и разместить настоящее решение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области: (nikolskoe31.ru</w:t>
      </w:r>
      <w:r w:rsidRPr="004D5431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).</w:t>
      </w:r>
    </w:p>
    <w:p w:rsidR="00D10172" w:rsidRPr="004D5431" w:rsidRDefault="000F65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4</w:t>
      </w:r>
      <w:r w:rsidRPr="004D5431">
        <w:rPr>
          <w:rFonts w:ascii="Times New Roman" w:hAnsi="Times New Roman"/>
          <w:b/>
          <w:sz w:val="28"/>
          <w:szCs w:val="28"/>
        </w:rPr>
        <w:t xml:space="preserve">. </w:t>
      </w:r>
      <w:r w:rsidRPr="004D5431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</w:t>
      </w:r>
      <w:r w:rsidRPr="004D5431">
        <w:rPr>
          <w:rFonts w:ascii="Times New Roman" w:hAnsi="Times New Roman"/>
          <w:color w:val="000000"/>
          <w:sz w:val="28"/>
          <w:szCs w:val="28"/>
        </w:rPr>
        <w:t>Белимова Н. Б.</w:t>
      </w:r>
      <w:r w:rsidRPr="004D5431">
        <w:rPr>
          <w:rFonts w:ascii="Times New Roman" w:hAnsi="Times New Roman"/>
          <w:sz w:val="28"/>
          <w:szCs w:val="28"/>
        </w:rPr>
        <w:t>).</w:t>
      </w:r>
    </w:p>
    <w:p w:rsidR="00D10172" w:rsidRPr="004D5431" w:rsidRDefault="00D10172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0F65B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Глава Никольского</w:t>
      </w:r>
    </w:p>
    <w:p w:rsidR="00D10172" w:rsidRPr="004D5431" w:rsidRDefault="000F6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</w:t>
      </w:r>
      <w:r w:rsidR="004D5431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4D5431">
        <w:rPr>
          <w:rFonts w:ascii="Times New Roman" w:hAnsi="Times New Roman"/>
          <w:b/>
          <w:bCs/>
          <w:sz w:val="28"/>
          <w:szCs w:val="28"/>
        </w:rPr>
        <w:t xml:space="preserve">         О. Гугульян </w:t>
      </w:r>
      <w:r w:rsidRPr="004D5431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10172" w:rsidRPr="004D5431" w:rsidRDefault="004D5431" w:rsidP="004D5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</w:t>
      </w:r>
      <w:r w:rsidR="000F65B8" w:rsidRPr="004D5431">
        <w:rPr>
          <w:rFonts w:ascii="Times New Roman" w:hAnsi="Times New Roman"/>
          <w:b/>
          <w:caps/>
          <w:sz w:val="28"/>
          <w:szCs w:val="28"/>
        </w:rPr>
        <w:t>Приложение № 1</w:t>
      </w:r>
    </w:p>
    <w:p w:rsidR="00D10172" w:rsidRPr="004D5431" w:rsidRDefault="000F65B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к решению земского собрания Никольского сельского поселения</w:t>
      </w:r>
    </w:p>
    <w:p w:rsidR="00D10172" w:rsidRDefault="004D5431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</w:t>
      </w:r>
      <w:r w:rsidR="000F65B8" w:rsidRPr="004D54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апреля</w:t>
      </w:r>
      <w:r w:rsidR="000F65B8" w:rsidRPr="004D5431">
        <w:rPr>
          <w:rFonts w:ascii="Times New Roman" w:hAnsi="Times New Roman"/>
          <w:sz w:val="28"/>
          <w:szCs w:val="28"/>
        </w:rPr>
        <w:t xml:space="preserve"> 2022г. № </w:t>
      </w:r>
      <w:r>
        <w:rPr>
          <w:rFonts w:ascii="Times New Roman" w:hAnsi="Times New Roman"/>
          <w:sz w:val="28"/>
          <w:szCs w:val="28"/>
        </w:rPr>
        <w:t>199</w:t>
      </w:r>
    </w:p>
    <w:p w:rsidR="004D5431" w:rsidRPr="004D5431" w:rsidRDefault="004D5431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</w:p>
    <w:p w:rsidR="00D10172" w:rsidRPr="004D5431" w:rsidRDefault="000F65B8">
      <w:pPr>
        <w:spacing w:after="0" w:line="240" w:lineRule="auto"/>
        <w:ind w:left="-709" w:right="68" w:hanging="28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5431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НИКОЛЬСКОГО СЕЛЬСКОГО ПОСЕЛЕНИЯ МУНИЦИПАЛЬНОГО РАЙОНА  «БЕЛГОРОДСКИЙ РАЙОН» БЕЛГОРОДСКОЙ ОБЛАСТИ ЗА 2021 ГОД ПО КОДАМ КЛАСИФИКАЦИИ ИСТОЧНИКОВ ВНУТРЕННЕГО ФИНАНСИТРОВАНИЯ ДИФИЦИТА БЮДЖЕТА</w:t>
      </w:r>
      <w:r w:rsidRPr="004D5431">
        <w:rPr>
          <w:rFonts w:ascii="Times New Roman" w:eastAsiaTheme="minorEastAsia" w:hAnsi="Times New Roman"/>
          <w:b/>
          <w:sz w:val="28"/>
          <w:szCs w:val="28"/>
        </w:rPr>
        <w:t xml:space="preserve">       </w:t>
      </w:r>
    </w:p>
    <w:p w:rsidR="00D10172" w:rsidRPr="004D5431" w:rsidRDefault="000F65B8">
      <w:pPr>
        <w:spacing w:after="0" w:line="240" w:lineRule="auto"/>
        <w:ind w:left="709" w:right="68"/>
        <w:jc w:val="right"/>
        <w:rPr>
          <w:rFonts w:ascii="Times New Roman" w:eastAsiaTheme="minorEastAsia" w:hAnsi="Times New Roman"/>
          <w:sz w:val="28"/>
          <w:szCs w:val="28"/>
        </w:rPr>
      </w:pPr>
      <w:r w:rsidRPr="004D5431">
        <w:rPr>
          <w:rFonts w:ascii="Times New Roman" w:eastAsiaTheme="minorEastAsia" w:hAnsi="Times New Roman"/>
          <w:sz w:val="28"/>
          <w:szCs w:val="28"/>
        </w:rPr>
        <w:t xml:space="preserve">  (тыс. рублей)</w:t>
      </w:r>
    </w:p>
    <w:tbl>
      <w:tblPr>
        <w:tblW w:w="9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28"/>
        <w:gridCol w:w="4822"/>
        <w:gridCol w:w="1261"/>
      </w:tblGrid>
      <w:tr w:rsidR="00D10172" w:rsidRPr="004D54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D10172" w:rsidRPr="004D5431">
        <w:trPr>
          <w:trHeight w:val="9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10172" w:rsidRPr="004D54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01 03 01 00 00 0000 700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3342,0</w:t>
            </w:r>
          </w:p>
        </w:tc>
      </w:tr>
      <w:tr w:rsidR="00D10172" w:rsidRPr="004D54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3342,0</w:t>
            </w:r>
          </w:p>
        </w:tc>
      </w:tr>
      <w:tr w:rsidR="00D10172" w:rsidRPr="004D54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01 03 01 00 00 0000 800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-3342,0</w:t>
            </w:r>
          </w:p>
        </w:tc>
      </w:tr>
      <w:tr w:rsidR="00D10172" w:rsidRPr="004D54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-3342,0</w:t>
            </w:r>
          </w:p>
        </w:tc>
      </w:tr>
      <w:tr w:rsidR="00D10172" w:rsidRPr="004D54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205,0</w:t>
            </w:r>
          </w:p>
        </w:tc>
      </w:tr>
      <w:tr w:rsidR="00D10172" w:rsidRPr="004D54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-</w:t>
            </w:r>
            <w:r w:rsidRPr="004D5431">
              <w:rPr>
                <w:rFonts w:ascii="Times New Roman" w:eastAsia="Calibri" w:hAnsi="Times New Roman"/>
                <w:sz w:val="28"/>
                <w:szCs w:val="28"/>
              </w:rPr>
              <w:t>29 746,2</w:t>
            </w:r>
          </w:p>
        </w:tc>
      </w:tr>
      <w:tr w:rsidR="00D10172" w:rsidRPr="004D5431">
        <w:trPr>
          <w:trHeight w:val="2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-</w:t>
            </w:r>
            <w:r w:rsidRPr="004D5431">
              <w:rPr>
                <w:rFonts w:ascii="Times New Roman" w:eastAsia="Calibri" w:hAnsi="Times New Roman"/>
                <w:sz w:val="28"/>
                <w:szCs w:val="28"/>
              </w:rPr>
              <w:t>29 746,2</w:t>
            </w:r>
          </w:p>
        </w:tc>
      </w:tr>
      <w:tr w:rsidR="00D10172" w:rsidRPr="004D5431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-</w:t>
            </w:r>
            <w:r w:rsidRPr="004D5431">
              <w:rPr>
                <w:rFonts w:ascii="Times New Roman" w:eastAsia="Calibri" w:hAnsi="Times New Roman"/>
                <w:sz w:val="28"/>
                <w:szCs w:val="28"/>
              </w:rPr>
              <w:t>29 746,2</w:t>
            </w:r>
          </w:p>
        </w:tc>
      </w:tr>
      <w:tr w:rsidR="00D10172" w:rsidRPr="004D5431">
        <w:trPr>
          <w:trHeight w:val="6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-</w:t>
            </w:r>
            <w:r w:rsidRPr="004D5431">
              <w:rPr>
                <w:rFonts w:ascii="Times New Roman" w:eastAsia="Calibri" w:hAnsi="Times New Roman"/>
                <w:sz w:val="28"/>
                <w:szCs w:val="28"/>
              </w:rPr>
              <w:t>29 746,2</w:t>
            </w:r>
          </w:p>
        </w:tc>
      </w:tr>
      <w:tr w:rsidR="00D10172" w:rsidRPr="004D54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eastAsia="Calibri" w:hAnsi="Times New Roman"/>
                <w:sz w:val="28"/>
                <w:szCs w:val="28"/>
              </w:rPr>
              <w:t>29 951,2</w:t>
            </w:r>
          </w:p>
        </w:tc>
      </w:tr>
      <w:tr w:rsidR="00D10172" w:rsidRPr="004D5431">
        <w:trPr>
          <w:trHeight w:val="5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eastAsia="Calibri" w:hAnsi="Times New Roman"/>
                <w:sz w:val="28"/>
                <w:szCs w:val="28"/>
              </w:rPr>
              <w:t>29 951,2</w:t>
            </w:r>
          </w:p>
        </w:tc>
      </w:tr>
      <w:tr w:rsidR="00D10172" w:rsidRPr="004D5431">
        <w:trPr>
          <w:trHeight w:val="5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eastAsia="Calibri" w:hAnsi="Times New Roman"/>
                <w:sz w:val="28"/>
                <w:szCs w:val="28"/>
              </w:rPr>
              <w:t>29 951,2</w:t>
            </w:r>
          </w:p>
        </w:tc>
      </w:tr>
      <w:tr w:rsidR="00D10172" w:rsidRPr="004D5431">
        <w:trPr>
          <w:trHeight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eastAsia="Calibri" w:hAnsi="Times New Roman"/>
                <w:sz w:val="28"/>
                <w:szCs w:val="28"/>
              </w:rPr>
              <w:t>29 951,2</w:t>
            </w:r>
          </w:p>
        </w:tc>
      </w:tr>
      <w:tr w:rsidR="00D10172" w:rsidRPr="004D54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Всего средств, направленных  на покрытие дефицита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D1017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205,0</w:t>
            </w:r>
          </w:p>
        </w:tc>
      </w:tr>
    </w:tbl>
    <w:p w:rsidR="004D5431" w:rsidRDefault="004D5431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4D5431" w:rsidRDefault="004D5431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О. Гугульян</w:t>
      </w: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0F65B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4D5431">
        <w:rPr>
          <w:rFonts w:ascii="Times New Roman" w:hAnsi="Times New Roman"/>
          <w:b/>
          <w:caps/>
          <w:sz w:val="28"/>
          <w:szCs w:val="28"/>
        </w:rPr>
        <w:t>Приложение № 2</w:t>
      </w:r>
    </w:p>
    <w:p w:rsidR="00D10172" w:rsidRPr="004D5431" w:rsidRDefault="000F65B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к решению земского собрания Никольского сельского поселения</w:t>
      </w:r>
    </w:p>
    <w:p w:rsidR="00D10172" w:rsidRPr="004D5431" w:rsidRDefault="004D5431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«26» апреля</w:t>
      </w:r>
      <w:r w:rsidR="000F65B8" w:rsidRPr="004D5431">
        <w:rPr>
          <w:rFonts w:ascii="Times New Roman" w:hAnsi="Times New Roman"/>
          <w:sz w:val="28"/>
          <w:szCs w:val="28"/>
        </w:rPr>
        <w:t xml:space="preserve"> 2022г. № </w:t>
      </w:r>
      <w:r>
        <w:rPr>
          <w:rFonts w:ascii="Times New Roman" w:hAnsi="Times New Roman"/>
          <w:sz w:val="28"/>
          <w:szCs w:val="28"/>
        </w:rPr>
        <w:t>199</w:t>
      </w:r>
    </w:p>
    <w:p w:rsidR="00D10172" w:rsidRPr="004D5431" w:rsidRDefault="00D10172">
      <w:pPr>
        <w:rPr>
          <w:rFonts w:ascii="Times New Roman" w:eastAsia="Calibri" w:hAnsi="Times New Roman"/>
          <w:b/>
          <w:bCs/>
          <w:sz w:val="28"/>
          <w:szCs w:val="28"/>
          <w:highlight w:val="yellow"/>
          <w:lang w:eastAsia="en-US"/>
        </w:rPr>
      </w:pPr>
    </w:p>
    <w:p w:rsidR="00D10172" w:rsidRPr="004D5431" w:rsidRDefault="000F65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ДОХОДЫ БЮДЖЕТА НИКОЛЬСКОГО СЕЛЬСКОГО ПОСЕЛЕНИЯ МУНИЦИПАЛЬНОГО РАЙОНА «БЕЛГОРОДСКИЙ РАЙОН» БЕЛГОРОДСКОЙ ОБЛАСТИ ЗА 2021 ГОД ПО КОДАМ КЛАССИФИКАЦИИ ДОХОДОВ БЮДЖЕТОВ</w:t>
      </w:r>
    </w:p>
    <w:p w:rsidR="00D10172" w:rsidRPr="004D5431" w:rsidRDefault="000F65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</w:tblGrid>
      <w:tr w:rsidR="00D10172" w:rsidRPr="004D5431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72" w:rsidRPr="004D5431" w:rsidRDefault="000F65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D543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72" w:rsidRPr="004D5431" w:rsidRDefault="000F65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D543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72" w:rsidRPr="004D5431" w:rsidRDefault="000F65B8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D543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Исполнено</w:t>
            </w:r>
          </w:p>
          <w:p w:rsidR="00D10172" w:rsidRPr="004D5431" w:rsidRDefault="000F65B8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D543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3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  <w:t>18 562,0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0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  <w:t>670,1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6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  <w:t>670,1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6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105 00000 00 0000 110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  <w:t>-9,5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9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105 03010 01 2100 110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  <w:t>-9,5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5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106 00000 00 0000 110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  <w:t>15 879,8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10172" w:rsidRPr="004D5431" w:rsidRDefault="00D10172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  <w:t>4 736,2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2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106 06000 10 0000 110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  <w:t>11 143,6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108 00000 00 0000 000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  <w:t>6,0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109 04053 10 0000.110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  <w:t>-45,3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4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111 00000 00 0000 000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  <w:t>334,6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111 05025 10 0000 120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  <w:t>310,0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2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jc w:val="center"/>
              <w:textAlignment w:val="center"/>
              <w:rPr>
                <w:rFonts w:ascii="Times New Roman" w:eastAsia="MS Sans Serif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eastAsia="MS Sans Serif" w:hAnsi="Times New Roman"/>
                <w:color w:val="000000"/>
                <w:sz w:val="28"/>
                <w:szCs w:val="28"/>
                <w:lang w:val="en-US" w:eastAsia="zh-CN" w:bidi="ar"/>
              </w:rPr>
              <w:t>111</w:t>
            </w:r>
            <w:r w:rsidRPr="004D5431">
              <w:rPr>
                <w:rFonts w:ascii="Times New Roman" w:eastAsia="MS Sans Serif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4D5431">
              <w:rPr>
                <w:rFonts w:ascii="Times New Roman" w:eastAsia="MS Sans Serif" w:hAnsi="Times New Roman"/>
                <w:color w:val="000000"/>
                <w:sz w:val="28"/>
                <w:szCs w:val="28"/>
                <w:lang w:val="en-US" w:eastAsia="zh-CN" w:bidi="ar"/>
              </w:rPr>
              <w:t>05075</w:t>
            </w:r>
            <w:r w:rsidRPr="004D5431">
              <w:rPr>
                <w:rFonts w:ascii="Times New Roman" w:eastAsia="MS Sans Serif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4D5431">
              <w:rPr>
                <w:rFonts w:ascii="Times New Roman" w:eastAsia="MS Sans Serif" w:hAnsi="Times New Roman"/>
                <w:color w:val="000000"/>
                <w:sz w:val="28"/>
                <w:szCs w:val="28"/>
                <w:lang w:val="en-US" w:eastAsia="zh-CN" w:bidi="ar"/>
              </w:rPr>
              <w:t>10</w:t>
            </w:r>
            <w:r w:rsidRPr="004D5431">
              <w:rPr>
                <w:rFonts w:ascii="Times New Roman" w:eastAsia="MS Sans Serif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4D5431">
              <w:rPr>
                <w:rFonts w:ascii="Times New Roman" w:eastAsia="MS Sans Serif" w:hAnsi="Times New Roman"/>
                <w:color w:val="000000"/>
                <w:sz w:val="28"/>
                <w:szCs w:val="28"/>
                <w:lang w:val="en-US" w:eastAsia="zh-CN" w:bidi="ar"/>
              </w:rPr>
              <w:t>0000</w:t>
            </w:r>
            <w:r w:rsidRPr="004D5431">
              <w:rPr>
                <w:rFonts w:ascii="Times New Roman" w:eastAsia="MS Sans Serif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4D5431">
              <w:rPr>
                <w:rFonts w:ascii="Times New Roman" w:eastAsia="MS Sans Serif" w:hAnsi="Times New Roman"/>
                <w:color w:val="000000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  <w:t>24,6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114 00000 00 0000 000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  <w:t>1722,3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114 06025 10 0000 430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  <w:t>1722,3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8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lastRenderedPageBreak/>
              <w:t>116</w:t>
            </w: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Штрафа,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  <w:t>4,0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4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200 00000 00 0000 000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172" w:rsidRPr="004D5431" w:rsidRDefault="000F65B8">
            <w:pPr>
              <w:widowControl w:val="0"/>
              <w:spacing w:after="0" w:line="30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  <w:t>7 842,2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172" w:rsidRPr="004D5431" w:rsidRDefault="000F65B8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bidi="ru-RU"/>
              </w:rPr>
              <w:t>7 828,1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2.02.16001.10.0000.150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172" w:rsidRPr="004D5431" w:rsidRDefault="000F6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D10172" w:rsidRPr="004D5431" w:rsidRDefault="00D10172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  <w:t>3731,5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172" w:rsidRPr="004D5431" w:rsidRDefault="000F6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172" w:rsidRPr="004D5431" w:rsidRDefault="000F6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  <w:t>676,0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1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2 02 35118 10 0000 151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172" w:rsidRPr="004D5431" w:rsidRDefault="000F65B8">
            <w:pPr>
              <w:widowControl w:val="0"/>
              <w:spacing w:after="0" w:line="30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  <w:t>228,0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2 02 40014 10 0000 151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172" w:rsidRPr="004D5431" w:rsidRDefault="000F6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  <w:t>3192,6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207 00000 00 0000 000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172" w:rsidRPr="004D5431" w:rsidRDefault="000F6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  <w:t>14,1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207 05030 10 0000 180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172" w:rsidRPr="004D5431" w:rsidRDefault="000F65B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bidi="ru-RU"/>
              </w:rPr>
              <w:t>14,1</w:t>
            </w:r>
          </w:p>
        </w:tc>
      </w:tr>
      <w:tr w:rsidR="00D10172" w:rsidRPr="004D5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3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172" w:rsidRPr="004D5431" w:rsidRDefault="00D10172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172" w:rsidRPr="004D5431" w:rsidRDefault="000F65B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bidi="ru-RU"/>
              </w:rPr>
              <w:t>26 404,2</w:t>
            </w:r>
          </w:p>
        </w:tc>
      </w:tr>
    </w:tbl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D5431" w:rsidRPr="004D5431" w:rsidRDefault="004D5431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</w:t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="004D5431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4D5431">
        <w:rPr>
          <w:rFonts w:ascii="Times New Roman" w:hAnsi="Times New Roman"/>
          <w:b/>
          <w:bCs/>
          <w:sz w:val="28"/>
          <w:szCs w:val="28"/>
        </w:rPr>
        <w:t>О. Гугульян</w:t>
      </w: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0F65B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4D543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D10172" w:rsidRPr="004D5431" w:rsidRDefault="000F65B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к решению земского собрания Никольского сельского поселения</w:t>
      </w:r>
    </w:p>
    <w:p w:rsidR="00D10172" w:rsidRPr="004D5431" w:rsidRDefault="004D5431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«26» апреля 2022г. № 199</w:t>
      </w:r>
    </w:p>
    <w:p w:rsidR="00D10172" w:rsidRPr="004D5431" w:rsidRDefault="00D10172">
      <w:pPr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10172" w:rsidRPr="004D5431" w:rsidRDefault="00D10172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10172" w:rsidRPr="004D5431" w:rsidRDefault="000F65B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D5431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НИКОЛЬСКОГО СЕЛЬСКОГО ПОСЕЛЕНИЯ МУНИЦИПАЛЬНОГО РАЙОНА «БЕЛГОРОДСКИЙ РАЙОН» БЕЛГОРОДСКОЙ ОБЛАСТИ ЗА 2021 ГОД</w:t>
      </w:r>
    </w:p>
    <w:tbl>
      <w:tblPr>
        <w:tblW w:w="9589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709"/>
        <w:gridCol w:w="709"/>
        <w:gridCol w:w="1134"/>
        <w:gridCol w:w="709"/>
        <w:gridCol w:w="1792"/>
      </w:tblGrid>
      <w:tr w:rsidR="00D10172" w:rsidRPr="004D5431">
        <w:trPr>
          <w:trHeight w:val="33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D10172" w:rsidRPr="004D5431">
        <w:trPr>
          <w:trHeight w:val="32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D10172" w:rsidRPr="004D5431">
        <w:trPr>
          <w:trHeight w:val="525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26 609,2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26 609,2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5601,6</w:t>
            </w:r>
          </w:p>
        </w:tc>
      </w:tr>
      <w:tr w:rsidR="00D10172" w:rsidRPr="004D5431">
        <w:trPr>
          <w:trHeight w:val="247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5321,9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4207,4</w:t>
            </w:r>
          </w:p>
        </w:tc>
      </w:tr>
      <w:tr w:rsidR="00D10172" w:rsidRPr="004D5431">
        <w:trPr>
          <w:trHeight w:val="33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3918,1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289,3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1074,9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1074,9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12,9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12,9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20,7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20,7</w:t>
            </w:r>
          </w:p>
        </w:tc>
      </w:tr>
      <w:tr w:rsidR="00D10172" w:rsidRPr="004D5431">
        <w:trPr>
          <w:trHeight w:val="141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D10172" w:rsidRPr="004D5431">
        <w:trPr>
          <w:trHeight w:val="211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6,0</w:t>
            </w:r>
          </w:p>
        </w:tc>
      </w:tr>
      <w:tr w:rsidR="00D10172" w:rsidRPr="004D5431">
        <w:trPr>
          <w:trHeight w:val="168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27,4</w:t>
            </w:r>
          </w:p>
        </w:tc>
      </w:tr>
      <w:tr w:rsidR="00D10172" w:rsidRPr="004D5431">
        <w:trPr>
          <w:trHeight w:val="269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27,4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27,4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252,3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121,1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121,1</w:t>
            </w:r>
          </w:p>
        </w:tc>
      </w:tr>
      <w:tr w:rsidR="00D10172" w:rsidRPr="004D5431">
        <w:trPr>
          <w:trHeight w:val="145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131,2</w:t>
            </w:r>
          </w:p>
        </w:tc>
      </w:tr>
      <w:tr w:rsidR="00D10172" w:rsidRPr="004D5431">
        <w:trPr>
          <w:trHeight w:val="145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131,2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228,0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228,0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228,0</w:t>
            </w:r>
          </w:p>
        </w:tc>
      </w:tr>
      <w:tr w:rsidR="00D10172" w:rsidRPr="004D5431">
        <w:trPr>
          <w:trHeight w:val="412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228,0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D10172" w:rsidRPr="004D5431">
        <w:trPr>
          <w:trHeight w:val="33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D10172" w:rsidRPr="004D5431">
        <w:trPr>
          <w:trHeight w:val="133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textAlignment w:val="center"/>
              <w:rPr>
                <w:rFonts w:ascii="Times New Roman" w:eastAsia="Arial CYR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eastAsia="Arial CYR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107,0</w:t>
            </w:r>
          </w:p>
        </w:tc>
      </w:tr>
      <w:tr w:rsidR="00D10172" w:rsidRPr="004D5431">
        <w:trPr>
          <w:trHeight w:val="129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107,0</w:t>
            </w:r>
          </w:p>
        </w:tc>
      </w:tr>
      <w:tr w:rsidR="00D10172" w:rsidRPr="004D5431">
        <w:trPr>
          <w:trHeight w:val="21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107,0</w:t>
            </w:r>
          </w:p>
        </w:tc>
      </w:tr>
      <w:tr w:rsidR="00D10172" w:rsidRPr="004D5431">
        <w:trPr>
          <w:trHeight w:val="33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40,3</w:t>
            </w:r>
          </w:p>
        </w:tc>
      </w:tr>
      <w:tr w:rsidR="00D10172" w:rsidRPr="004D5431">
        <w:trPr>
          <w:trHeight w:val="33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дружин(Прочая 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66,7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9 466,1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3 265,6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3 265,6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3265,6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6 200,5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936,1</w:t>
            </w:r>
          </w:p>
        </w:tc>
      </w:tr>
      <w:tr w:rsidR="00D10172" w:rsidRPr="004D5431">
        <w:trPr>
          <w:trHeight w:val="2479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904,1</w:t>
            </w:r>
          </w:p>
        </w:tc>
      </w:tr>
      <w:tr w:rsidR="00D10172" w:rsidRPr="004D5431">
        <w:trPr>
          <w:trHeight w:val="206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 (Уплата прочих налогов, сборов)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32,0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195,9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195,9</w:t>
            </w:r>
          </w:p>
        </w:tc>
      </w:tr>
      <w:tr w:rsidR="00D10172" w:rsidRPr="004D5431">
        <w:trPr>
          <w:trHeight w:val="206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1492,2</w:t>
            </w:r>
          </w:p>
        </w:tc>
      </w:tr>
      <w:tr w:rsidR="00D10172" w:rsidRPr="004D5431">
        <w:trPr>
          <w:trHeight w:val="2067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1492,2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3576,3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3576,3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6 998,1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6 998,1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1048,8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1048,8</w:t>
            </w:r>
          </w:p>
        </w:tc>
      </w:tr>
      <w:tr w:rsidR="00D10172" w:rsidRPr="004D5431">
        <w:trPr>
          <w:trHeight w:val="112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деятельности по обращению с животными без</w:t>
            </w:r>
          </w:p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147,9</w:t>
            </w:r>
          </w:p>
        </w:tc>
      </w:tr>
      <w:tr w:rsidR="00D10172" w:rsidRPr="004D5431">
        <w:trPr>
          <w:trHeight w:val="98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Осуществление деятельности по обращению с животными без</w:t>
            </w:r>
          </w:p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владельцев, обитающими на территории поселения (Прочая 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147,9</w:t>
            </w:r>
          </w:p>
        </w:tc>
      </w:tr>
      <w:tr w:rsidR="00D10172" w:rsidRPr="004D5431">
        <w:trPr>
          <w:trHeight w:val="144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47,9</w:t>
            </w:r>
          </w:p>
        </w:tc>
      </w:tr>
      <w:tr w:rsidR="00D10172" w:rsidRPr="004D5431">
        <w:trPr>
          <w:trHeight w:val="153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Организация наружного освещения населенных пунктов района (местный бюджет)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47,9</w:t>
            </w:r>
          </w:p>
        </w:tc>
      </w:tr>
      <w:tr w:rsidR="00D10172" w:rsidRPr="004D5431">
        <w:trPr>
          <w:trHeight w:val="153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2 227,9</w:t>
            </w:r>
          </w:p>
        </w:tc>
      </w:tr>
      <w:tr w:rsidR="00D10172" w:rsidRPr="004D5431">
        <w:trPr>
          <w:trHeight w:val="153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Мероприятия по развитию территориального общественного самоуправления(Прочая 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2 227,9</w:t>
            </w:r>
          </w:p>
        </w:tc>
      </w:tr>
      <w:tr w:rsidR="00D10172" w:rsidRPr="004D5431">
        <w:trPr>
          <w:trHeight w:val="196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3525,6</w:t>
            </w:r>
          </w:p>
        </w:tc>
      </w:tr>
      <w:tr w:rsidR="00D10172" w:rsidRPr="004D5431">
        <w:trPr>
          <w:trHeight w:val="270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3525,6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4 124,0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4 124,0</w:t>
            </w:r>
          </w:p>
        </w:tc>
      </w:tr>
      <w:tr w:rsidR="00D10172" w:rsidRPr="004D5431">
        <w:trPr>
          <w:trHeight w:val="2892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3950,5</w:t>
            </w:r>
          </w:p>
        </w:tc>
      </w:tr>
      <w:tr w:rsidR="00D10172" w:rsidRPr="004D5431">
        <w:trPr>
          <w:trHeight w:val="3304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3950,5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173,5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173,5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83,8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35,9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35,9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35,9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29,9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Оказание материальной помощи гражданам, оказавшимся в трудной жизненной ситуации (Прочая 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29,9</w:t>
            </w:r>
          </w:p>
        </w:tc>
      </w:tr>
      <w:tr w:rsidR="00D10172" w:rsidRPr="004D5431">
        <w:trPr>
          <w:trHeight w:val="127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 (Иные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18,0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муниципального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0,6</w:t>
            </w:r>
          </w:p>
        </w:tc>
      </w:tr>
    </w:tbl>
    <w:p w:rsidR="00D10172" w:rsidRDefault="00D1017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5431" w:rsidRPr="004D5431" w:rsidRDefault="004D5431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О. Гугульян</w:t>
      </w: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 w:rsidP="004D5431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0F65B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4D5431">
        <w:rPr>
          <w:rFonts w:ascii="Times New Roman" w:hAnsi="Times New Roman"/>
          <w:b/>
          <w:caps/>
          <w:sz w:val="28"/>
          <w:szCs w:val="28"/>
        </w:rPr>
        <w:t>Приложение № 4</w:t>
      </w:r>
    </w:p>
    <w:p w:rsidR="00D10172" w:rsidRPr="004D5431" w:rsidRDefault="000F65B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к решению земского собрания Никольского сельского поселения</w:t>
      </w:r>
    </w:p>
    <w:p w:rsidR="00D10172" w:rsidRPr="004D5431" w:rsidRDefault="004D5431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«26» апреля 2022г. № 199</w:t>
      </w:r>
    </w:p>
    <w:p w:rsidR="00D10172" w:rsidRPr="004D5431" w:rsidRDefault="00D10172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D10172" w:rsidRPr="004D5431" w:rsidRDefault="00D10172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D10172" w:rsidRPr="004D5431" w:rsidRDefault="000F65B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543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D543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 НИКОЛЬСКОГО СЕЛЬСКОГО ПОСЕЛЕНИЯ И НЕПРОГРАММНЫМ НАПРАВЛЕНИЯМ ДЕЯТЕЛЬНОСТИ), ГРУППАМ ВИДОВ РАСХОДОВ КЛАССИФИКАЦИИ РАСХОДОВ  БЮДЖЕТА НИКОЛЬСКОГО СЕЛЬСКОГО ПОСЕЛЕНИЯ МУНИЦИПАЛЬНОГО РАЙОНА  «БЕЛГОРОДСКИЙ РАЙОН» БЕЛГОРОДСКОЙ ОБЛАСТИ ЗА 2021 ГОД   </w:t>
      </w:r>
    </w:p>
    <w:tbl>
      <w:tblPr>
        <w:tblW w:w="8953" w:type="dxa"/>
        <w:jc w:val="center"/>
        <w:tblLayout w:type="fixed"/>
        <w:tblLook w:val="04A0" w:firstRow="1" w:lastRow="0" w:firstColumn="1" w:lastColumn="0" w:noHBand="0" w:noVBand="1"/>
      </w:tblPr>
      <w:tblGrid>
        <w:gridCol w:w="3900"/>
        <w:gridCol w:w="709"/>
        <w:gridCol w:w="709"/>
        <w:gridCol w:w="1134"/>
        <w:gridCol w:w="709"/>
        <w:gridCol w:w="1792"/>
      </w:tblGrid>
      <w:tr w:rsidR="00D10172" w:rsidRPr="004D5431">
        <w:trPr>
          <w:trHeight w:val="330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D10172" w:rsidRPr="004D5431">
        <w:trPr>
          <w:trHeight w:val="322"/>
          <w:jc w:val="center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D10172" w:rsidRPr="004D5431">
        <w:trPr>
          <w:trHeight w:val="525"/>
          <w:jc w:val="center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26 609,2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26 609,2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5601,6</w:t>
            </w:r>
          </w:p>
        </w:tc>
      </w:tr>
      <w:tr w:rsidR="00D10172" w:rsidRPr="004D5431">
        <w:trPr>
          <w:trHeight w:val="2479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5321,9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4207,4</w:t>
            </w:r>
          </w:p>
        </w:tc>
      </w:tr>
      <w:tr w:rsidR="00D10172" w:rsidRPr="004D5431">
        <w:trPr>
          <w:trHeight w:val="330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3918,1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289,3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1074,9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1074,9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12,9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12,9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20,7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20,7</w:t>
            </w:r>
          </w:p>
        </w:tc>
      </w:tr>
      <w:tr w:rsidR="00D10172" w:rsidRPr="004D5431">
        <w:trPr>
          <w:trHeight w:val="1419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D10172" w:rsidRPr="004D5431">
        <w:trPr>
          <w:trHeight w:val="211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6,0</w:t>
            </w:r>
          </w:p>
        </w:tc>
      </w:tr>
      <w:tr w:rsidR="00D10172" w:rsidRPr="004D5431">
        <w:trPr>
          <w:trHeight w:val="168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27,4</w:t>
            </w:r>
          </w:p>
        </w:tc>
      </w:tr>
      <w:tr w:rsidR="00D10172" w:rsidRPr="004D5431">
        <w:trPr>
          <w:trHeight w:val="2699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27,4</w:t>
            </w:r>
          </w:p>
        </w:tc>
      </w:tr>
      <w:tr w:rsidR="00D10172" w:rsidRPr="004D5431">
        <w:trPr>
          <w:trHeight w:val="371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27,4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252,3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121,1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</w: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121,1</w:t>
            </w:r>
          </w:p>
        </w:tc>
      </w:tr>
      <w:tr w:rsidR="00D10172" w:rsidRPr="004D5431">
        <w:trPr>
          <w:trHeight w:val="1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131,2</w:t>
            </w:r>
          </w:p>
        </w:tc>
      </w:tr>
      <w:tr w:rsidR="00D10172" w:rsidRPr="004D5431">
        <w:trPr>
          <w:trHeight w:val="1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131,2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228,0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228,0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228,0</w:t>
            </w:r>
          </w:p>
        </w:tc>
      </w:tr>
      <w:tr w:rsidR="00D10172" w:rsidRPr="004D5431">
        <w:trPr>
          <w:trHeight w:val="4129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228,0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D10172" w:rsidRPr="004D5431">
        <w:trPr>
          <w:trHeight w:val="330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D10172" w:rsidRPr="004D5431">
        <w:trPr>
          <w:trHeight w:val="152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textAlignment w:val="center"/>
              <w:rPr>
                <w:rFonts w:ascii="Times New Roman" w:eastAsia="Arial CYR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eastAsia="Arial CYR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107,0</w:t>
            </w:r>
          </w:p>
        </w:tc>
      </w:tr>
      <w:tr w:rsidR="00D10172" w:rsidRPr="004D5431">
        <w:trPr>
          <w:trHeight w:val="193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107,0</w:t>
            </w:r>
          </w:p>
        </w:tc>
      </w:tr>
      <w:tr w:rsidR="00D10172" w:rsidRPr="004D5431">
        <w:trPr>
          <w:trHeight w:val="210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107,0</w:t>
            </w:r>
          </w:p>
        </w:tc>
      </w:tr>
      <w:tr w:rsidR="00D10172" w:rsidRPr="004D5431">
        <w:trPr>
          <w:trHeight w:val="330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40,3</w:t>
            </w:r>
          </w:p>
        </w:tc>
      </w:tr>
      <w:tr w:rsidR="00D10172" w:rsidRPr="004D5431">
        <w:trPr>
          <w:trHeight w:val="330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0110220040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66,7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9 466,1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3 265,6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3 265,6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Развитие дорожной сети (Закупка товаров, работ и услуг для обеспечения </w:t>
            </w: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3 265,6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6 200,5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936,1</w:t>
            </w:r>
          </w:p>
        </w:tc>
      </w:tr>
      <w:tr w:rsidR="00D10172" w:rsidRPr="004D5431">
        <w:trPr>
          <w:trHeight w:val="2479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904,1</w:t>
            </w:r>
          </w:p>
        </w:tc>
      </w:tr>
      <w:tr w:rsidR="00D10172" w:rsidRPr="004D5431">
        <w:trPr>
          <w:trHeight w:val="206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 (Уплата прочих налогов, сборов)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32,0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195,9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195,9</w:t>
            </w:r>
          </w:p>
        </w:tc>
      </w:tr>
      <w:tr w:rsidR="00D10172" w:rsidRPr="004D5431">
        <w:trPr>
          <w:trHeight w:val="206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1492,2</w:t>
            </w:r>
          </w:p>
        </w:tc>
      </w:tr>
      <w:tr w:rsidR="00D10172" w:rsidRPr="004D5431">
        <w:trPr>
          <w:trHeight w:val="2067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на осуществление бюджетных полномочий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1492,2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3576,3</w:t>
            </w:r>
          </w:p>
        </w:tc>
      </w:tr>
      <w:tr w:rsidR="00D10172" w:rsidRPr="004D5431">
        <w:trPr>
          <w:trHeight w:val="206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3576,3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6 998,1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6 998,1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1048,8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1048,8</w:t>
            </w:r>
          </w:p>
        </w:tc>
      </w:tr>
      <w:tr w:rsidR="00D10172" w:rsidRPr="004D5431">
        <w:trPr>
          <w:trHeight w:val="112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деятельности по обращению с животными без</w:t>
            </w:r>
          </w:p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147,9</w:t>
            </w:r>
          </w:p>
        </w:tc>
      </w:tr>
      <w:tr w:rsidR="00D10172" w:rsidRPr="004D5431">
        <w:trPr>
          <w:trHeight w:val="98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Осуществление деятельности по обращению с животными без</w:t>
            </w:r>
          </w:p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владельцев, обитающими на территории поселения 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147,9</w:t>
            </w:r>
          </w:p>
        </w:tc>
      </w:tr>
      <w:tr w:rsidR="00D10172" w:rsidRPr="004D5431">
        <w:trPr>
          <w:trHeight w:val="144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47,9</w:t>
            </w:r>
          </w:p>
        </w:tc>
      </w:tr>
      <w:tr w:rsidR="00D10172" w:rsidRPr="004D5431">
        <w:trPr>
          <w:trHeight w:val="153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Организация наружного освещения населенных пунктов района (местный бюджет)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47,9</w:t>
            </w:r>
          </w:p>
        </w:tc>
      </w:tr>
      <w:tr w:rsidR="00D10172" w:rsidRPr="004D5431">
        <w:trPr>
          <w:trHeight w:val="153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2 227,9</w:t>
            </w:r>
          </w:p>
        </w:tc>
      </w:tr>
      <w:tr w:rsidR="00D10172" w:rsidRPr="004D5431">
        <w:trPr>
          <w:trHeight w:val="153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Мероприятия по развитию территориального общественного самоуправления(Прочая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2 227,9</w:t>
            </w:r>
          </w:p>
        </w:tc>
      </w:tr>
      <w:tr w:rsidR="00D10172" w:rsidRPr="004D5431">
        <w:trPr>
          <w:trHeight w:val="1968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3525,6</w:t>
            </w:r>
          </w:p>
        </w:tc>
      </w:tr>
      <w:tr w:rsidR="00D10172" w:rsidRPr="004D5431">
        <w:trPr>
          <w:trHeight w:val="270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3525,6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4 124,0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4 124,0</w:t>
            </w:r>
          </w:p>
        </w:tc>
      </w:tr>
      <w:tr w:rsidR="00D10172" w:rsidRPr="004D5431">
        <w:trPr>
          <w:trHeight w:val="2892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3950,5</w:t>
            </w:r>
          </w:p>
        </w:tc>
      </w:tr>
      <w:tr w:rsidR="00D10172" w:rsidRPr="004D5431">
        <w:trPr>
          <w:trHeight w:val="330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3950,5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173,5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173,5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83,8</w:t>
            </w:r>
          </w:p>
        </w:tc>
      </w:tr>
      <w:tr w:rsidR="00D10172" w:rsidRPr="004D5431">
        <w:trPr>
          <w:trHeight w:val="413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35,9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35,9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35,9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29,9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Оказание материальной помощи гражданам, оказавшимся в трудной жизненной ситуации (Прочая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29,9</w:t>
            </w:r>
          </w:p>
        </w:tc>
      </w:tr>
      <w:tr w:rsidR="00D10172" w:rsidRPr="004D5431">
        <w:trPr>
          <w:trHeight w:val="127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D10172" w:rsidRPr="004D5431">
        <w:trPr>
          <w:trHeight w:val="1650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 (Иные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18,0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D10172" w:rsidRPr="004D5431">
        <w:trPr>
          <w:trHeight w:val="825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D10172" w:rsidRPr="004D5431">
        <w:trPr>
          <w:trHeight w:val="1238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0,6</w:t>
            </w:r>
          </w:p>
        </w:tc>
      </w:tr>
    </w:tbl>
    <w:p w:rsidR="00D10172" w:rsidRPr="004D5431" w:rsidRDefault="00D10172">
      <w:pPr>
        <w:spacing w:after="0" w:line="240" w:lineRule="auto"/>
        <w:ind w:firstLine="6237"/>
        <w:contextualSpacing/>
        <w:rPr>
          <w:rFonts w:ascii="Times New Roman" w:hAnsi="Times New Roman"/>
          <w:b/>
          <w:sz w:val="28"/>
          <w:szCs w:val="28"/>
        </w:rPr>
      </w:pPr>
    </w:p>
    <w:p w:rsidR="004D5431" w:rsidRDefault="004D5431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  <w:t xml:space="preserve">                      </w:t>
      </w:r>
      <w:r w:rsidRPr="004D5431">
        <w:rPr>
          <w:rFonts w:ascii="Times New Roman" w:hAnsi="Times New Roman"/>
          <w:b/>
          <w:bCs/>
          <w:sz w:val="28"/>
          <w:szCs w:val="28"/>
        </w:rPr>
        <w:tab/>
        <w:t>О. Гугульян</w:t>
      </w:r>
    </w:p>
    <w:p w:rsidR="00D10172" w:rsidRPr="004D5431" w:rsidRDefault="000F65B8">
      <w:pPr>
        <w:rPr>
          <w:rFonts w:ascii="Times New Roman" w:hAnsi="Times New Roman"/>
          <w:b/>
          <w:sz w:val="28"/>
          <w:szCs w:val="28"/>
        </w:rPr>
      </w:pPr>
      <w:r w:rsidRPr="004D5431">
        <w:rPr>
          <w:rFonts w:ascii="Times New Roman" w:hAnsi="Times New Roman"/>
          <w:b/>
          <w:sz w:val="28"/>
          <w:szCs w:val="28"/>
        </w:rPr>
        <w:br w:type="page"/>
      </w:r>
    </w:p>
    <w:p w:rsidR="00D10172" w:rsidRPr="004D5431" w:rsidRDefault="000F65B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4D543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5</w:t>
      </w:r>
    </w:p>
    <w:p w:rsidR="00D10172" w:rsidRPr="004D5431" w:rsidRDefault="000F65B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к решению земского собрания Никольского сельского поселения</w:t>
      </w:r>
    </w:p>
    <w:p w:rsidR="00D10172" w:rsidRPr="004D5431" w:rsidRDefault="004D5431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</w:t>
      </w:r>
      <w:r w:rsidR="000F65B8" w:rsidRPr="004D543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 2022г. № 199</w:t>
      </w:r>
    </w:p>
    <w:p w:rsidR="00D10172" w:rsidRPr="004D5431" w:rsidRDefault="00D10172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D10172" w:rsidRPr="004D5431" w:rsidRDefault="000F65B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D543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РАСПРЕДЕЛЕНИЕ БЮДЖЕТНЫХ АССИГНОВАНИЙ ПО </w:t>
      </w:r>
    </w:p>
    <w:p w:rsidR="00D10172" w:rsidRPr="004D5431" w:rsidRDefault="000F65B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D543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ЦЕЛЕВЫМ СТАТЬЯМ (МУНИЦИПАЛЬНЫМ ПРОГРАММАМ НИКОЛЬСКОГО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:rsidR="00D10172" w:rsidRPr="004D5431" w:rsidRDefault="000F65B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D543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БЮДЖЕТА ЗА 2021 ГОД</w:t>
      </w:r>
    </w:p>
    <w:tbl>
      <w:tblPr>
        <w:tblpPr w:leftFromText="180" w:rightFromText="180" w:vertAnchor="text" w:tblpY="1"/>
        <w:tblOverlap w:val="never"/>
        <w:tblW w:w="9907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756"/>
        <w:gridCol w:w="1604"/>
        <w:gridCol w:w="1043"/>
        <w:gridCol w:w="561"/>
        <w:gridCol w:w="856"/>
        <w:gridCol w:w="850"/>
        <w:gridCol w:w="709"/>
        <w:gridCol w:w="756"/>
        <w:gridCol w:w="1213"/>
      </w:tblGrid>
      <w:tr w:rsidR="00D10172" w:rsidRPr="004D5431">
        <w:trPr>
          <w:gridAfter w:val="5"/>
          <w:wAfter w:w="4384" w:type="dxa"/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172" w:rsidRPr="004D5431" w:rsidRDefault="00D101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4D5431" w:rsidRPr="004D5431">
        <w:trPr>
          <w:gridAfter w:val="5"/>
          <w:wAfter w:w="4384" w:type="dxa"/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5431" w:rsidRPr="004D5431" w:rsidRDefault="004D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5431" w:rsidRPr="004D5431" w:rsidRDefault="004D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5431" w:rsidRPr="004D5431" w:rsidRDefault="004D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5431" w:rsidRPr="004D5431" w:rsidRDefault="004D54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D5431" w:rsidRPr="004D5431" w:rsidRDefault="004D54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0172" w:rsidRPr="004D5431">
        <w:trPr>
          <w:trHeight w:val="322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72" w:rsidRPr="004D5431" w:rsidRDefault="00D101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0172" w:rsidRPr="004D5431" w:rsidRDefault="000F6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72" w:rsidRPr="004D5431" w:rsidRDefault="00D101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0172" w:rsidRPr="004D5431" w:rsidRDefault="000F6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D10172" w:rsidRPr="004D5431">
        <w:trPr>
          <w:trHeight w:val="630"/>
        </w:trPr>
        <w:tc>
          <w:tcPr>
            <w:tcW w:w="4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72" w:rsidRPr="004D5431" w:rsidRDefault="00D1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0172" w:rsidRPr="004D5431">
        <w:trPr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26 609,2</w:t>
            </w:r>
          </w:p>
        </w:tc>
      </w:tr>
      <w:tr w:rsidR="00D10172" w:rsidRPr="004D5431">
        <w:trPr>
          <w:trHeight w:val="365"/>
        </w:trPr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26 609,2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8741,2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107,0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Оказание поддержки гражданам и их объединениям, участвующим в охране общественного порядка, </w:t>
            </w: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107,0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40,3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66,7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4124,0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4124,0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3950,5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жителей поселений услугами организаций культуры (Межбюджетные трансферты)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3950,5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173,5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Сохранение и популяризация объектов культурного наследия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173,5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173,5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политики" муниципальной программы "</w:t>
            </w: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Социально-экономическое</w:t>
            </w: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01 3 00 20070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3265,6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72" w:rsidRPr="004D5431" w:rsidRDefault="00D101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10172" w:rsidRPr="004D5431" w:rsidRDefault="000F65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3265,6</w:t>
            </w:r>
          </w:p>
        </w:tc>
      </w:tr>
      <w:tr w:rsidR="00D10172" w:rsidRPr="004D5431">
        <w:trPr>
          <w:trHeight w:val="51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и ремонт автомобильных дорог местного значения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72" w:rsidRPr="004D5431" w:rsidRDefault="000F65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3265,6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172" w:rsidRPr="004D5431" w:rsidRDefault="00D101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10172" w:rsidRPr="004D5431" w:rsidRDefault="000F65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3265,6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01.5.00.00000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1244,6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Основное мероприятие "Прочие мероприятия по благоустройству"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01.5.03.00000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1196,7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1048,8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1048,8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Осуществление деятельности по обращению с животными без</w:t>
            </w: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владельцев, обитающими на территории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147,9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деятельности по обращению с животными без</w:t>
            </w: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147,9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Основное мероприятие "Организация уличного освещения"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01.5.06.00000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01.5.06.S1340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01.5.06.S1340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Непрограммная часть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17 868,0</w:t>
            </w:r>
          </w:p>
        </w:tc>
      </w:tr>
      <w:tr w:rsidR="00D10172" w:rsidRPr="004D5431">
        <w:trPr>
          <w:trHeight w:val="560"/>
        </w:trPr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17 868,0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4207,4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3918,1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289,3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1074,9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1074,9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936,1</w:t>
            </w:r>
          </w:p>
        </w:tc>
      </w:tr>
      <w:tr w:rsidR="00D10172" w:rsidRPr="004D5431">
        <w:trPr>
          <w:trHeight w:val="559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904,1</w:t>
            </w:r>
          </w:p>
        </w:tc>
      </w:tr>
      <w:tr w:rsidR="00D10172" w:rsidRPr="004D5431">
        <w:trPr>
          <w:trHeight w:val="559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административно-хозяйственных отделов в рамках непрограммных расходов (Уплата прочих налогов, сборов)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121,1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реформированию муниципальных финансов в рамках непрограммных расходов (Закупка </w:t>
            </w: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121,1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195,9 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195,9 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Процентные платежи по муниципального долгу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2227,9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2227,9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228,0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228,0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12,9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131,2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131,2</w:t>
            </w:r>
          </w:p>
        </w:tc>
      </w:tr>
      <w:tr w:rsidR="00D10172" w:rsidRPr="004D5431">
        <w:trPr>
          <w:trHeight w:val="559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реализацию полномочий контрольно-счетной комиссии в рамках непрограммных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27,4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27,4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20,7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20,7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D10172" w:rsidRPr="004D5431">
        <w:trPr>
          <w:trHeight w:val="652"/>
        </w:trPr>
        <w:tc>
          <w:tcPr>
            <w:tcW w:w="496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3525,6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Межбюджетные трансферты из бюджетов поселений в бюджет муниципального района на </w:t>
            </w:r>
            <w:r w:rsidRPr="004D54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осуществление части полномочий по благоустройству населенных пунктов (комфортная городская среда) (Межбюджетные трансферты)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99.9.00.80180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3525,6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D101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1492,2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1492,2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99.9.00.S1400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3576,3</w:t>
            </w:r>
          </w:p>
        </w:tc>
      </w:tr>
      <w:tr w:rsidR="00D10172" w:rsidRPr="004D5431">
        <w:trPr>
          <w:trHeight w:val="825"/>
        </w:trPr>
        <w:tc>
          <w:tcPr>
            <w:tcW w:w="4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(муниц. нужд)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99.9.00.S1400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72" w:rsidRPr="004D5431" w:rsidRDefault="000F65B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172" w:rsidRPr="004D5431" w:rsidRDefault="000F65B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3576,3</w:t>
            </w:r>
          </w:p>
        </w:tc>
      </w:tr>
    </w:tbl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lastRenderedPageBreak/>
        <w:br w:type="textWrapping" w:clear="all"/>
      </w: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О. Гугульян</w:t>
      </w:r>
      <w:r w:rsidRPr="004D5431">
        <w:rPr>
          <w:rFonts w:ascii="Times New Roman" w:hAnsi="Times New Roman"/>
          <w:b/>
          <w:bCs/>
          <w:sz w:val="28"/>
          <w:szCs w:val="28"/>
        </w:rPr>
        <w:br w:type="page"/>
      </w:r>
      <w:r w:rsidRPr="004D5431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</w:t>
      </w:r>
      <w:r w:rsidR="004D5431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4D5431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D10172" w:rsidRPr="004D5431" w:rsidRDefault="000F65B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к решению земского собрания Никольского сельского поселения</w:t>
      </w:r>
    </w:p>
    <w:p w:rsidR="00D10172" w:rsidRPr="004D5431" w:rsidRDefault="004D5431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«26» апреля 2022г. № 199</w:t>
      </w:r>
    </w:p>
    <w:p w:rsidR="00D10172" w:rsidRPr="004D5431" w:rsidRDefault="00D10172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172" w:rsidRPr="004D5431" w:rsidRDefault="000F65B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431">
        <w:rPr>
          <w:rFonts w:ascii="Times New Roman" w:hAnsi="Times New Roman"/>
          <w:b/>
          <w:sz w:val="28"/>
          <w:szCs w:val="28"/>
        </w:rPr>
        <w:t>ИСПОЛЬЗОВАНИЕ СРЕДСТВ РЕЗЕРВНОГО ФОНДА АДМИНИСТРАЦИИ НИКОЛЬСКОГО СЕЛЬСКОГО ПОСЕЛЕНИЯ МУНИЦИПАЛЬНОГО РАЙОНА «БЕЛГОРОДСКИЙ РАЙОН» БЕЛГОРОДСКОЙ ОБЛАСТИ ЗА 2021 ГОД</w:t>
      </w:r>
    </w:p>
    <w:p w:rsidR="00D10172" w:rsidRPr="004D5431" w:rsidRDefault="00D10172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D10172" w:rsidRPr="004D54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10172" w:rsidRPr="004D5431" w:rsidRDefault="00D10172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D10172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D10172" w:rsidRPr="004D54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10172" w:rsidRPr="004D54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D10172" w:rsidRPr="004D54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D10172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72" w:rsidRPr="004D5431" w:rsidRDefault="000F6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</w:tbl>
    <w:p w:rsidR="00D10172" w:rsidRDefault="00D10172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4D5431" w:rsidRPr="004D5431" w:rsidRDefault="004D5431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 xml:space="preserve">Глава Никольского </w:t>
      </w:r>
    </w:p>
    <w:p w:rsidR="00D10172" w:rsidRPr="004D5431" w:rsidRDefault="000F65B8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D543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</w:r>
      <w:r w:rsidRPr="004D5431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О. Гугульян</w:t>
      </w: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10172" w:rsidRPr="004D5431" w:rsidRDefault="004D5431">
      <w:pPr>
        <w:spacing w:after="0"/>
        <w:ind w:firstLine="55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</w:t>
      </w:r>
      <w:r w:rsidR="000F65B8" w:rsidRPr="004D5431"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D10172" w:rsidRPr="004D5431" w:rsidRDefault="000F65B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>к решению земского собрания Никольского сельского поселения</w:t>
      </w:r>
    </w:p>
    <w:p w:rsidR="00D10172" w:rsidRPr="004D5431" w:rsidRDefault="004D5431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«26» апреля 2022г. № 199</w:t>
      </w:r>
    </w:p>
    <w:p w:rsidR="00D10172" w:rsidRPr="004D5431" w:rsidRDefault="00D10172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0172" w:rsidRPr="004D5431" w:rsidRDefault="00D10172">
      <w:pPr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</w:p>
    <w:p w:rsidR="00D10172" w:rsidRPr="004D5431" w:rsidRDefault="000F65B8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5431">
        <w:rPr>
          <w:rFonts w:ascii="Times New Roman" w:hAnsi="Times New Roman"/>
          <w:b/>
          <w:caps/>
          <w:sz w:val="28"/>
          <w:szCs w:val="28"/>
        </w:rPr>
        <w:t>РАСПРЕДЕЛЕНИЕ БЮДЖЕТНЫХ АССИГНОВАНИЙ ПО РАЗДЕЛАМ, ПОДРАЗДЕЛАМ КЛАССИФИКАЦИИ РАСХОДОВ БЮДЖЕТА ОБЪЕМ муниципального ВНУТРЕННЕГО долга  никольСКОГО СЕЛЬСКОГО поселения муниципального района «Белгородский район» БЕЛГО</w:t>
      </w:r>
      <w:bookmarkStart w:id="0" w:name="_GoBack"/>
      <w:bookmarkEnd w:id="0"/>
      <w:r w:rsidRPr="004D5431">
        <w:rPr>
          <w:rFonts w:ascii="Times New Roman" w:hAnsi="Times New Roman"/>
          <w:b/>
          <w:caps/>
          <w:sz w:val="28"/>
          <w:szCs w:val="28"/>
        </w:rPr>
        <w:t>РОДСКОЙ ОБЛАСТИ за 2021 год</w:t>
      </w:r>
    </w:p>
    <w:p w:rsidR="00D10172" w:rsidRPr="004D5431" w:rsidRDefault="000F65B8">
      <w:pPr>
        <w:rPr>
          <w:rFonts w:ascii="Times New Roman" w:hAnsi="Times New Roman"/>
          <w:sz w:val="28"/>
          <w:szCs w:val="28"/>
        </w:rPr>
      </w:pP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  <w:t xml:space="preserve"> </w:t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</w:r>
      <w:r w:rsidRPr="004D543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(тыс. рублей)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417"/>
      </w:tblGrid>
      <w:tr w:rsidR="00D10172" w:rsidRPr="004D5431">
        <w:tc>
          <w:tcPr>
            <w:tcW w:w="560" w:type="dxa"/>
            <w:shd w:val="clear" w:color="auto" w:fill="auto"/>
          </w:tcPr>
          <w:p w:rsidR="00D10172" w:rsidRPr="004D5431" w:rsidRDefault="000F65B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D10172" w:rsidRPr="004D5431" w:rsidRDefault="000F65B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D10172" w:rsidRPr="004D5431" w:rsidRDefault="000F65B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D10172" w:rsidRPr="004D5431" w:rsidRDefault="000F65B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 xml:space="preserve">Величина муниципального долга </w:t>
            </w:r>
          </w:p>
          <w:p w:rsidR="00D10172" w:rsidRPr="004D5431" w:rsidRDefault="000F65B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на 01.01.2021 года</w:t>
            </w:r>
          </w:p>
        </w:tc>
        <w:tc>
          <w:tcPr>
            <w:tcW w:w="1418" w:type="dxa"/>
            <w:shd w:val="clear" w:color="auto" w:fill="auto"/>
          </w:tcPr>
          <w:p w:rsidR="00D10172" w:rsidRPr="004D5431" w:rsidRDefault="000F65B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 xml:space="preserve">Величина муниципального долга </w:t>
            </w:r>
          </w:p>
          <w:p w:rsidR="00D10172" w:rsidRPr="004D5431" w:rsidRDefault="000F65B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на 01.01.2022 года</w:t>
            </w:r>
          </w:p>
        </w:tc>
        <w:tc>
          <w:tcPr>
            <w:tcW w:w="1417" w:type="dxa"/>
            <w:shd w:val="clear" w:color="auto" w:fill="auto"/>
          </w:tcPr>
          <w:p w:rsidR="00D10172" w:rsidRPr="004D5431" w:rsidRDefault="000F65B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Расходы на обслуживание муниципального долга за 2021 год</w:t>
            </w:r>
          </w:p>
        </w:tc>
      </w:tr>
      <w:tr w:rsidR="00D10172" w:rsidRPr="004D5431">
        <w:tc>
          <w:tcPr>
            <w:tcW w:w="560" w:type="dxa"/>
            <w:shd w:val="clear" w:color="auto" w:fill="auto"/>
          </w:tcPr>
          <w:p w:rsidR="00D10172" w:rsidRPr="004D5431" w:rsidRDefault="000F65B8">
            <w:pPr>
              <w:widowControl w:val="0"/>
              <w:spacing w:after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D10172" w:rsidRPr="004D5431" w:rsidRDefault="000F65B8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D10172" w:rsidRPr="004D5431" w:rsidRDefault="000F65B8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 w:rsidR="00D10172" w:rsidRPr="004D5431" w:rsidRDefault="00D10172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172" w:rsidRPr="004D5431" w:rsidRDefault="00D10172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172" w:rsidRPr="004D5431" w:rsidRDefault="000F65B8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10172" w:rsidRPr="004D5431" w:rsidRDefault="00D10172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172" w:rsidRPr="004D5431" w:rsidRDefault="00D10172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172" w:rsidRPr="004D5431" w:rsidRDefault="000F65B8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10172" w:rsidRPr="004D5431" w:rsidRDefault="00D10172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172" w:rsidRPr="004D5431" w:rsidRDefault="00D10172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0172" w:rsidRPr="004D5431" w:rsidRDefault="000F65B8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431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D10172" w:rsidRPr="004D5431">
        <w:tc>
          <w:tcPr>
            <w:tcW w:w="560" w:type="dxa"/>
            <w:shd w:val="clear" w:color="auto" w:fill="auto"/>
          </w:tcPr>
          <w:p w:rsidR="00D10172" w:rsidRPr="004D5431" w:rsidRDefault="00D101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D10172" w:rsidRPr="004D5431" w:rsidRDefault="000F6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D10172" w:rsidRPr="004D5431" w:rsidRDefault="00D101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D10172" w:rsidRPr="004D5431" w:rsidRDefault="000F6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10172" w:rsidRPr="004D5431" w:rsidRDefault="000F6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10172" w:rsidRPr="004D5431" w:rsidRDefault="000F6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431">
              <w:rPr>
                <w:rFonts w:ascii="Times New Roman" w:hAnsi="Times New Roman"/>
                <w:b/>
                <w:sz w:val="28"/>
                <w:szCs w:val="28"/>
              </w:rPr>
              <w:t>0,6</w:t>
            </w:r>
          </w:p>
        </w:tc>
      </w:tr>
    </w:tbl>
    <w:p w:rsidR="00D10172" w:rsidRPr="004D5431" w:rsidRDefault="00D10172">
      <w:pPr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</w:p>
    <w:p w:rsidR="00D10172" w:rsidRPr="004D5431" w:rsidRDefault="00D10172">
      <w:pPr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</w:p>
    <w:p w:rsidR="00D10172" w:rsidRPr="004D5431" w:rsidRDefault="00D10172">
      <w:pPr>
        <w:pStyle w:val="afe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sectPr w:rsidR="00D10172" w:rsidRPr="004D5431">
      <w:pgSz w:w="11906" w:h="16838"/>
      <w:pgMar w:top="567" w:right="566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9E" w:rsidRDefault="0066739E">
      <w:pPr>
        <w:spacing w:line="240" w:lineRule="auto"/>
      </w:pPr>
      <w:r>
        <w:separator/>
      </w:r>
    </w:p>
  </w:endnote>
  <w:endnote w:type="continuationSeparator" w:id="0">
    <w:p w:rsidR="0066739E" w:rsidRDefault="00667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9E" w:rsidRDefault="0066739E">
      <w:pPr>
        <w:spacing w:after="0"/>
      </w:pPr>
      <w:r>
        <w:separator/>
      </w:r>
    </w:p>
  </w:footnote>
  <w:footnote w:type="continuationSeparator" w:id="0">
    <w:p w:rsidR="0066739E" w:rsidRDefault="006673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847F1"/>
    <w:multiLevelType w:val="multilevel"/>
    <w:tmpl w:val="2B7847F1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5"/>
    <w:rsid w:val="00005BD9"/>
    <w:rsid w:val="00006E3E"/>
    <w:rsid w:val="00012E21"/>
    <w:rsid w:val="00036EDD"/>
    <w:rsid w:val="00040172"/>
    <w:rsid w:val="00050500"/>
    <w:rsid w:val="00052BB1"/>
    <w:rsid w:val="00062562"/>
    <w:rsid w:val="00063516"/>
    <w:rsid w:val="000659B5"/>
    <w:rsid w:val="00077746"/>
    <w:rsid w:val="00081D8B"/>
    <w:rsid w:val="00082044"/>
    <w:rsid w:val="0008713C"/>
    <w:rsid w:val="00093F5C"/>
    <w:rsid w:val="00094AE7"/>
    <w:rsid w:val="000A00E6"/>
    <w:rsid w:val="000B6BE2"/>
    <w:rsid w:val="000C4E1B"/>
    <w:rsid w:val="000C6206"/>
    <w:rsid w:val="000C7357"/>
    <w:rsid w:val="000E0F21"/>
    <w:rsid w:val="000E6635"/>
    <w:rsid w:val="000F63A7"/>
    <w:rsid w:val="000F65B8"/>
    <w:rsid w:val="001037C4"/>
    <w:rsid w:val="001250C3"/>
    <w:rsid w:val="001326E8"/>
    <w:rsid w:val="00132741"/>
    <w:rsid w:val="00151B9D"/>
    <w:rsid w:val="00163F7D"/>
    <w:rsid w:val="001646C9"/>
    <w:rsid w:val="00165E5F"/>
    <w:rsid w:val="00170114"/>
    <w:rsid w:val="001746C5"/>
    <w:rsid w:val="001822B7"/>
    <w:rsid w:val="00192E91"/>
    <w:rsid w:val="00196660"/>
    <w:rsid w:val="001A0DB6"/>
    <w:rsid w:val="001A1550"/>
    <w:rsid w:val="001A5D08"/>
    <w:rsid w:val="001B4515"/>
    <w:rsid w:val="001C04B2"/>
    <w:rsid w:val="001C31A5"/>
    <w:rsid w:val="001F469B"/>
    <w:rsid w:val="002170FB"/>
    <w:rsid w:val="00221A17"/>
    <w:rsid w:val="00233CFE"/>
    <w:rsid w:val="002566C5"/>
    <w:rsid w:val="00270136"/>
    <w:rsid w:val="002771D6"/>
    <w:rsid w:val="002849CF"/>
    <w:rsid w:val="002905E9"/>
    <w:rsid w:val="0029395A"/>
    <w:rsid w:val="002B7F8F"/>
    <w:rsid w:val="002C2259"/>
    <w:rsid w:val="002E3CA6"/>
    <w:rsid w:val="002E5393"/>
    <w:rsid w:val="002F5812"/>
    <w:rsid w:val="0030099C"/>
    <w:rsid w:val="00301639"/>
    <w:rsid w:val="0030601C"/>
    <w:rsid w:val="00311F01"/>
    <w:rsid w:val="0032211F"/>
    <w:rsid w:val="00324BF0"/>
    <w:rsid w:val="003262E6"/>
    <w:rsid w:val="0034286D"/>
    <w:rsid w:val="00347AB0"/>
    <w:rsid w:val="003526D5"/>
    <w:rsid w:val="003544D9"/>
    <w:rsid w:val="0036138F"/>
    <w:rsid w:val="00363F52"/>
    <w:rsid w:val="003808A3"/>
    <w:rsid w:val="00384146"/>
    <w:rsid w:val="00384876"/>
    <w:rsid w:val="003905EB"/>
    <w:rsid w:val="00391645"/>
    <w:rsid w:val="003957E4"/>
    <w:rsid w:val="003A5377"/>
    <w:rsid w:val="003A666A"/>
    <w:rsid w:val="003B361C"/>
    <w:rsid w:val="003B7F48"/>
    <w:rsid w:val="003C6029"/>
    <w:rsid w:val="003D26C5"/>
    <w:rsid w:val="003D6391"/>
    <w:rsid w:val="003D663B"/>
    <w:rsid w:val="003E5B1C"/>
    <w:rsid w:val="003F4A7B"/>
    <w:rsid w:val="003F5BB1"/>
    <w:rsid w:val="003F5BE6"/>
    <w:rsid w:val="00410752"/>
    <w:rsid w:val="004170D9"/>
    <w:rsid w:val="00440355"/>
    <w:rsid w:val="00446258"/>
    <w:rsid w:val="00457041"/>
    <w:rsid w:val="0047241A"/>
    <w:rsid w:val="00472C9A"/>
    <w:rsid w:val="00485F53"/>
    <w:rsid w:val="00487581"/>
    <w:rsid w:val="00490935"/>
    <w:rsid w:val="004A0A17"/>
    <w:rsid w:val="004A586F"/>
    <w:rsid w:val="004B0CB2"/>
    <w:rsid w:val="004B1CE7"/>
    <w:rsid w:val="004D4503"/>
    <w:rsid w:val="004D5431"/>
    <w:rsid w:val="004E389B"/>
    <w:rsid w:val="004E516E"/>
    <w:rsid w:val="004F146B"/>
    <w:rsid w:val="004F7A7D"/>
    <w:rsid w:val="00500C05"/>
    <w:rsid w:val="00502AE3"/>
    <w:rsid w:val="005030A1"/>
    <w:rsid w:val="00520E37"/>
    <w:rsid w:val="0052116A"/>
    <w:rsid w:val="00524F78"/>
    <w:rsid w:val="005250BD"/>
    <w:rsid w:val="00536A76"/>
    <w:rsid w:val="00552C9A"/>
    <w:rsid w:val="00586FA9"/>
    <w:rsid w:val="00596CA4"/>
    <w:rsid w:val="005A7342"/>
    <w:rsid w:val="005B18C8"/>
    <w:rsid w:val="005C3C61"/>
    <w:rsid w:val="005C43AA"/>
    <w:rsid w:val="005D201C"/>
    <w:rsid w:val="005D5A1E"/>
    <w:rsid w:val="00610493"/>
    <w:rsid w:val="00623529"/>
    <w:rsid w:val="006415C5"/>
    <w:rsid w:val="00654B7E"/>
    <w:rsid w:val="0066284B"/>
    <w:rsid w:val="0066739E"/>
    <w:rsid w:val="00674E59"/>
    <w:rsid w:val="00694F37"/>
    <w:rsid w:val="006B58AA"/>
    <w:rsid w:val="006D374E"/>
    <w:rsid w:val="006D79F2"/>
    <w:rsid w:val="006E796D"/>
    <w:rsid w:val="006F34ED"/>
    <w:rsid w:val="006F7A2A"/>
    <w:rsid w:val="00702EC3"/>
    <w:rsid w:val="007149B9"/>
    <w:rsid w:val="00742B64"/>
    <w:rsid w:val="00745B4A"/>
    <w:rsid w:val="00755901"/>
    <w:rsid w:val="00771352"/>
    <w:rsid w:val="00774530"/>
    <w:rsid w:val="00787A35"/>
    <w:rsid w:val="007915E6"/>
    <w:rsid w:val="00792CE5"/>
    <w:rsid w:val="00793A57"/>
    <w:rsid w:val="00797100"/>
    <w:rsid w:val="007A190A"/>
    <w:rsid w:val="007B4F97"/>
    <w:rsid w:val="007C73EB"/>
    <w:rsid w:val="007D28F8"/>
    <w:rsid w:val="007D397D"/>
    <w:rsid w:val="007F3C69"/>
    <w:rsid w:val="00800FA7"/>
    <w:rsid w:val="00805B94"/>
    <w:rsid w:val="00820CCC"/>
    <w:rsid w:val="00831AED"/>
    <w:rsid w:val="00837FE2"/>
    <w:rsid w:val="00854DFF"/>
    <w:rsid w:val="00857445"/>
    <w:rsid w:val="00865FF0"/>
    <w:rsid w:val="00894D8A"/>
    <w:rsid w:val="00896DD7"/>
    <w:rsid w:val="008A120E"/>
    <w:rsid w:val="008B573D"/>
    <w:rsid w:val="008D01EB"/>
    <w:rsid w:val="008D54F2"/>
    <w:rsid w:val="008D5722"/>
    <w:rsid w:val="008D6955"/>
    <w:rsid w:val="008E50E0"/>
    <w:rsid w:val="008E6DBF"/>
    <w:rsid w:val="00906DF6"/>
    <w:rsid w:val="009252E3"/>
    <w:rsid w:val="0093526A"/>
    <w:rsid w:val="00937D1B"/>
    <w:rsid w:val="00970F90"/>
    <w:rsid w:val="00974091"/>
    <w:rsid w:val="009759F8"/>
    <w:rsid w:val="009834EA"/>
    <w:rsid w:val="00987A46"/>
    <w:rsid w:val="00987E33"/>
    <w:rsid w:val="009902BA"/>
    <w:rsid w:val="009B32EF"/>
    <w:rsid w:val="009B59F9"/>
    <w:rsid w:val="009E24B5"/>
    <w:rsid w:val="009E2D9B"/>
    <w:rsid w:val="009E52B3"/>
    <w:rsid w:val="009F323E"/>
    <w:rsid w:val="009F41D2"/>
    <w:rsid w:val="00A024DF"/>
    <w:rsid w:val="00A23999"/>
    <w:rsid w:val="00A26693"/>
    <w:rsid w:val="00A2702D"/>
    <w:rsid w:val="00A3363D"/>
    <w:rsid w:val="00A41BA2"/>
    <w:rsid w:val="00A4661C"/>
    <w:rsid w:val="00A46AE2"/>
    <w:rsid w:val="00A548E5"/>
    <w:rsid w:val="00A6479C"/>
    <w:rsid w:val="00A76B55"/>
    <w:rsid w:val="00A951D8"/>
    <w:rsid w:val="00AA0870"/>
    <w:rsid w:val="00AB27B0"/>
    <w:rsid w:val="00AB3FAA"/>
    <w:rsid w:val="00AB4D0F"/>
    <w:rsid w:val="00AC27C0"/>
    <w:rsid w:val="00AC4C75"/>
    <w:rsid w:val="00AE0E4E"/>
    <w:rsid w:val="00AE6C78"/>
    <w:rsid w:val="00AF1716"/>
    <w:rsid w:val="00AF752D"/>
    <w:rsid w:val="00B0472C"/>
    <w:rsid w:val="00B072E0"/>
    <w:rsid w:val="00B126DE"/>
    <w:rsid w:val="00B50FAE"/>
    <w:rsid w:val="00B542FC"/>
    <w:rsid w:val="00B734B1"/>
    <w:rsid w:val="00B77B89"/>
    <w:rsid w:val="00B855AF"/>
    <w:rsid w:val="00B85CB5"/>
    <w:rsid w:val="00B90B39"/>
    <w:rsid w:val="00B9786E"/>
    <w:rsid w:val="00BB2F77"/>
    <w:rsid w:val="00BC71F6"/>
    <w:rsid w:val="00BD30BA"/>
    <w:rsid w:val="00BF35C8"/>
    <w:rsid w:val="00C01914"/>
    <w:rsid w:val="00C305BD"/>
    <w:rsid w:val="00C45AA1"/>
    <w:rsid w:val="00C54243"/>
    <w:rsid w:val="00C76BB8"/>
    <w:rsid w:val="00C76ED7"/>
    <w:rsid w:val="00C90850"/>
    <w:rsid w:val="00CC09FA"/>
    <w:rsid w:val="00CC113F"/>
    <w:rsid w:val="00CD07E6"/>
    <w:rsid w:val="00CD0E20"/>
    <w:rsid w:val="00CF5069"/>
    <w:rsid w:val="00D10172"/>
    <w:rsid w:val="00D131CC"/>
    <w:rsid w:val="00D41417"/>
    <w:rsid w:val="00D438C1"/>
    <w:rsid w:val="00D74D1A"/>
    <w:rsid w:val="00D9038E"/>
    <w:rsid w:val="00DB48A4"/>
    <w:rsid w:val="00DB5B44"/>
    <w:rsid w:val="00DC0914"/>
    <w:rsid w:val="00DC62DE"/>
    <w:rsid w:val="00DD3B60"/>
    <w:rsid w:val="00DF13E5"/>
    <w:rsid w:val="00E04937"/>
    <w:rsid w:val="00E16672"/>
    <w:rsid w:val="00E16D35"/>
    <w:rsid w:val="00E225E1"/>
    <w:rsid w:val="00E33FDB"/>
    <w:rsid w:val="00E44DF7"/>
    <w:rsid w:val="00E46774"/>
    <w:rsid w:val="00E52242"/>
    <w:rsid w:val="00E57BDA"/>
    <w:rsid w:val="00E6206F"/>
    <w:rsid w:val="00E8245D"/>
    <w:rsid w:val="00EB0121"/>
    <w:rsid w:val="00EB0425"/>
    <w:rsid w:val="00EB138C"/>
    <w:rsid w:val="00EB2EA7"/>
    <w:rsid w:val="00ED655E"/>
    <w:rsid w:val="00ED75A0"/>
    <w:rsid w:val="00EE1451"/>
    <w:rsid w:val="00EE52AA"/>
    <w:rsid w:val="00F0794D"/>
    <w:rsid w:val="00F15E52"/>
    <w:rsid w:val="00F207B0"/>
    <w:rsid w:val="00F30A83"/>
    <w:rsid w:val="00F30F44"/>
    <w:rsid w:val="00F35377"/>
    <w:rsid w:val="00F457E2"/>
    <w:rsid w:val="00F66724"/>
    <w:rsid w:val="00F83CCB"/>
    <w:rsid w:val="00F864AB"/>
    <w:rsid w:val="00F91CC4"/>
    <w:rsid w:val="00FA1A99"/>
    <w:rsid w:val="00FA1CB7"/>
    <w:rsid w:val="00FA2381"/>
    <w:rsid w:val="00FB24EF"/>
    <w:rsid w:val="00FB6F7E"/>
    <w:rsid w:val="00FC1EA0"/>
    <w:rsid w:val="00FD33E0"/>
    <w:rsid w:val="00FD7025"/>
    <w:rsid w:val="00FE0D6B"/>
    <w:rsid w:val="00FF7950"/>
    <w:rsid w:val="012E64EF"/>
    <w:rsid w:val="02517DCE"/>
    <w:rsid w:val="114854A9"/>
    <w:rsid w:val="139B1BA4"/>
    <w:rsid w:val="174A1412"/>
    <w:rsid w:val="18EA6186"/>
    <w:rsid w:val="22E7437F"/>
    <w:rsid w:val="33140F39"/>
    <w:rsid w:val="354915CB"/>
    <w:rsid w:val="37970403"/>
    <w:rsid w:val="412D3FEB"/>
    <w:rsid w:val="4AE5143A"/>
    <w:rsid w:val="4E0A2969"/>
    <w:rsid w:val="52F76D8C"/>
    <w:rsid w:val="53B41555"/>
    <w:rsid w:val="54633CAF"/>
    <w:rsid w:val="5F116F65"/>
    <w:rsid w:val="5FF0114F"/>
    <w:rsid w:val="6A14250A"/>
    <w:rsid w:val="70B02531"/>
    <w:rsid w:val="714857A8"/>
    <w:rsid w:val="72351377"/>
    <w:rsid w:val="75F74377"/>
    <w:rsid w:val="7A52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242DE-174D-44E0-AD21-B6A1A43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uiPriority="9" w:qFormat="1"/>
    <w:lsdException w:name="heading 5" w:uiPriority="9" w:unhideWhenUsed="1" w:qFormat="1"/>
    <w:lsdException w:name="heading 6" w:qFormat="1"/>
    <w:lsdException w:name="heading 7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zh-CN" w:eastAsia="zh-CN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120" w:after="0" w:line="259" w:lineRule="auto"/>
      <w:outlineLvl w:val="4"/>
    </w:pPr>
    <w:rPr>
      <w:rFonts w:ascii="Calibri Light" w:eastAsia="SimSun" w:hAnsi="Calibri Light"/>
      <w:i/>
      <w:iCs/>
      <w:caps/>
      <w:sz w:val="20"/>
      <w:szCs w:val="20"/>
      <w:lang w:val="zh-CN" w:eastAsia="zh-CN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zh-CN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rFonts w:eastAsia="Calibri"/>
      <w:lang w:eastAsia="en-US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after="160" w:line="240" w:lineRule="auto"/>
    </w:pPr>
    <w:rPr>
      <w:b/>
      <w:bCs/>
      <w:smallCaps/>
      <w:color w:val="595959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2">
    <w:name w:val="Body Text"/>
    <w:basedOn w:val="a"/>
    <w:link w:val="af3"/>
    <w:qFormat/>
    <w:pPr>
      <w:spacing w:after="120" w:line="240" w:lineRule="auto"/>
    </w:pPr>
    <w:rPr>
      <w:rFonts w:ascii="Times New Roman" w:hAnsi="Times New Roman"/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qFormat/>
    <w:pPr>
      <w:spacing w:after="120"/>
      <w:ind w:left="283"/>
    </w:pPr>
    <w:rPr>
      <w:rFonts w:eastAsia="Calibri"/>
      <w:lang w:eastAsia="en-US"/>
    </w:rPr>
  </w:style>
  <w:style w:type="paragraph" w:styleId="af6">
    <w:name w:val="Title"/>
    <w:basedOn w:val="a"/>
    <w:next w:val="a"/>
    <w:link w:val="af7"/>
    <w:uiPriority w:val="10"/>
    <w:qFormat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zh-CN" w:eastAsia="zh-CN"/>
    </w:rPr>
  </w:style>
  <w:style w:type="paragraph" w:styleId="af8">
    <w:name w:val="footer"/>
    <w:basedOn w:val="a"/>
    <w:link w:val="af9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a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nhideWhenUsed/>
    <w:qFormat/>
    <w:pPr>
      <w:spacing w:after="120"/>
    </w:pPr>
    <w:rPr>
      <w:rFonts w:eastAsia="Calibri"/>
      <w:sz w:val="16"/>
      <w:szCs w:val="16"/>
      <w:lang w:eastAsia="en-US"/>
    </w:rPr>
  </w:style>
  <w:style w:type="paragraph" w:styleId="afb">
    <w:name w:val="Subtitle"/>
    <w:basedOn w:val="a"/>
    <w:next w:val="a"/>
    <w:link w:val="afc"/>
    <w:uiPriority w:val="11"/>
    <w:qFormat/>
    <w:pPr>
      <w:spacing w:after="160" w:line="259" w:lineRule="auto"/>
    </w:pPr>
    <w:rPr>
      <w:rFonts w:ascii="Calibri Light" w:eastAsia="SimSun" w:hAnsi="Calibri Light"/>
      <w:smallCaps/>
      <w:color w:val="595959"/>
      <w:sz w:val="28"/>
      <w:szCs w:val="28"/>
      <w:lang w:val="zh-CN" w:eastAsia="zh-CN"/>
    </w:rPr>
  </w:style>
  <w:style w:type="table" w:styleId="afd">
    <w:name w:val="Table Grid"/>
    <w:basedOn w:val="a1"/>
    <w:qFormat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qFormat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3">
    <w:name w:val="Основной текст Знак"/>
    <w:basedOn w:val="a0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qFormat/>
    <w:rPr>
      <w:rFonts w:ascii="Calibri" w:eastAsia="Calibri" w:hAnsi="Calibri" w:cs="Times New Roman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Calibri" w:eastAsia="Calibri" w:hAnsi="Calibri" w:cs="Times New Roman"/>
    </w:rPr>
  </w:style>
  <w:style w:type="character" w:customStyle="1" w:styleId="32">
    <w:name w:val="Основной текст 3 Знак"/>
    <w:basedOn w:val="a0"/>
    <w:link w:val="31"/>
    <w:qFormat/>
    <w:rPr>
      <w:rFonts w:ascii="Calibri" w:eastAsia="Calibri" w:hAnsi="Calibri" w:cs="Times New Roman"/>
      <w:sz w:val="16"/>
      <w:szCs w:val="16"/>
    </w:rPr>
  </w:style>
  <w:style w:type="paragraph" w:customStyle="1" w:styleId="23">
    <w:name w:val="Без интервала2"/>
    <w:qFormat/>
    <w:rPr>
      <w:rFonts w:ascii="Calibri" w:eastAsia="Times New Roman" w:hAnsi="Calibri"/>
      <w:sz w:val="22"/>
      <w:szCs w:val="22"/>
    </w:rPr>
  </w:style>
  <w:style w:type="table" w:customStyle="1" w:styleId="12">
    <w:name w:val="Сетка таблиц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qFormat/>
    <w:rPr>
      <w:rFonts w:ascii="Calibri Light" w:eastAsia="SimSun" w:hAnsi="Calibri Light" w:cs="Times New Roman"/>
      <w:smallCaps/>
      <w:sz w:val="28"/>
      <w:szCs w:val="28"/>
      <w:lang w:val="zh-CN" w:eastAsia="zh-CN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Calibri Light" w:eastAsia="SimSun" w:hAnsi="Calibri Light" w:cs="Times New Roman"/>
      <w:i/>
      <w:iCs/>
      <w:caps/>
      <w:sz w:val="20"/>
      <w:szCs w:val="20"/>
      <w:lang w:val="zh-CN" w:eastAsia="zh-CN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val="zh-CN" w:eastAsia="zh-CN"/>
    </w:rPr>
  </w:style>
  <w:style w:type="paragraph" w:customStyle="1" w:styleId="constitle0">
    <w:name w:val="con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qFormat/>
    <w:pPr>
      <w:widowControl w:val="0"/>
      <w:snapToGrid w:val="0"/>
      <w:spacing w:before="100" w:after="100" w:line="259" w:lineRule="auto"/>
    </w:pPr>
    <w:rPr>
      <w:rFonts w:eastAsia="Times New Roman"/>
      <w:sz w:val="24"/>
      <w:szCs w:val="22"/>
    </w:rPr>
  </w:style>
  <w:style w:type="paragraph" w:customStyle="1" w:styleId="Web">
    <w:name w:val="Обычный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0">
    <w:name w:val="Сетка таблицы11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">
    <w:name w:val="Знак Знак8"/>
    <w:semiHidden/>
    <w:qFormat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1">
    <w:name w:val="Знак Знак5"/>
    <w:semiHidden/>
    <w:qFormat/>
    <w:locked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41">
    <w:name w:val="Знак Знак4"/>
    <w:semiHidden/>
    <w:qFormat/>
    <w:locked/>
    <w:rPr>
      <w:rFonts w:ascii="Calibri" w:hAnsi="Calibri"/>
      <w:sz w:val="24"/>
      <w:szCs w:val="24"/>
      <w:lang w:val="ru-RU" w:eastAsia="ru-RU" w:bidi="ar-SA"/>
    </w:rPr>
  </w:style>
  <w:style w:type="paragraph" w:styleId="aff">
    <w:name w:val="No Spacing"/>
    <w:uiPriority w:val="99"/>
    <w:qFormat/>
    <w:rPr>
      <w:rFonts w:ascii="Calibri" w:eastAsia="Times New Roman" w:hAnsi="Calibri"/>
      <w:sz w:val="22"/>
      <w:szCs w:val="22"/>
    </w:rPr>
  </w:style>
  <w:style w:type="character" w:customStyle="1" w:styleId="af7">
    <w:name w:val="Название Знак"/>
    <w:basedOn w:val="a0"/>
    <w:link w:val="af6"/>
    <w:uiPriority w:val="10"/>
    <w:qFormat/>
    <w:rPr>
      <w:rFonts w:ascii="Calibri Light" w:eastAsia="SimSun" w:hAnsi="Calibri Light" w:cs="Times New Roman"/>
      <w:caps/>
      <w:color w:val="404040"/>
      <w:spacing w:val="-10"/>
      <w:sz w:val="72"/>
      <w:szCs w:val="72"/>
      <w:lang w:val="zh-CN" w:eastAsia="zh-CN"/>
    </w:rPr>
  </w:style>
  <w:style w:type="character" w:customStyle="1" w:styleId="afc">
    <w:name w:val="Подзаголовок Знак"/>
    <w:basedOn w:val="a0"/>
    <w:link w:val="afb"/>
    <w:uiPriority w:val="11"/>
    <w:qFormat/>
    <w:rPr>
      <w:rFonts w:ascii="Calibri Light" w:eastAsia="SimSun" w:hAnsi="Calibri Light" w:cs="Times New Roman"/>
      <w:smallCaps/>
      <w:color w:val="595959"/>
      <w:sz w:val="28"/>
      <w:szCs w:val="28"/>
      <w:lang w:val="zh-CN" w:eastAsia="zh-CN"/>
    </w:rPr>
  </w:style>
  <w:style w:type="paragraph" w:styleId="24">
    <w:name w:val="Quote"/>
    <w:basedOn w:val="a"/>
    <w:next w:val="a"/>
    <w:link w:val="25"/>
    <w:uiPriority w:val="29"/>
    <w:qFormat/>
    <w:pPr>
      <w:spacing w:before="160" w:after="160" w:line="240" w:lineRule="auto"/>
      <w:ind w:left="720" w:right="720"/>
    </w:pPr>
    <w:rPr>
      <w:rFonts w:ascii="Calibri Light" w:eastAsia="SimSun" w:hAnsi="Calibri Light"/>
      <w:sz w:val="25"/>
      <w:szCs w:val="25"/>
      <w:lang w:val="zh-CN" w:eastAsia="zh-CN"/>
    </w:rPr>
  </w:style>
  <w:style w:type="character" w:customStyle="1" w:styleId="25">
    <w:name w:val="Цитата 2 Знак"/>
    <w:basedOn w:val="a0"/>
    <w:link w:val="24"/>
    <w:uiPriority w:val="29"/>
    <w:qFormat/>
    <w:rPr>
      <w:rFonts w:ascii="Calibri Light" w:eastAsia="SimSun" w:hAnsi="Calibri Light" w:cs="Times New Roman"/>
      <w:sz w:val="25"/>
      <w:szCs w:val="25"/>
      <w:lang w:val="zh-CN" w:eastAsia="zh-CN"/>
    </w:rPr>
  </w:style>
  <w:style w:type="paragraph" w:styleId="aff0">
    <w:name w:val="Intense Quote"/>
    <w:basedOn w:val="a"/>
    <w:next w:val="a"/>
    <w:link w:val="aff1"/>
    <w:uiPriority w:val="30"/>
    <w:qFormat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zh-CN" w:eastAsia="zh-CN"/>
    </w:rPr>
  </w:style>
  <w:style w:type="character" w:customStyle="1" w:styleId="aff1">
    <w:name w:val="Выделенная цитата Знак"/>
    <w:basedOn w:val="a0"/>
    <w:link w:val="aff0"/>
    <w:uiPriority w:val="30"/>
    <w:qFormat/>
    <w:rPr>
      <w:rFonts w:ascii="Calibri" w:eastAsia="Times New Roman" w:hAnsi="Calibri" w:cs="Times New Roman"/>
      <w:color w:val="404040"/>
      <w:sz w:val="32"/>
      <w:szCs w:val="32"/>
      <w:lang w:val="zh-CN" w:eastAsia="zh-CN"/>
    </w:rPr>
  </w:style>
  <w:style w:type="character" w:customStyle="1" w:styleId="14">
    <w:name w:val="Слабое выделение1"/>
    <w:uiPriority w:val="19"/>
    <w:qFormat/>
    <w:rPr>
      <w:i/>
      <w:iCs/>
      <w:color w:val="595959"/>
    </w:rPr>
  </w:style>
  <w:style w:type="character" w:customStyle="1" w:styleId="15">
    <w:name w:val="Сильное выделение1"/>
    <w:uiPriority w:val="21"/>
    <w:qFormat/>
    <w:rPr>
      <w:b/>
      <w:bCs/>
      <w:i/>
      <w:iCs/>
    </w:rPr>
  </w:style>
  <w:style w:type="character" w:customStyle="1" w:styleId="16">
    <w:name w:val="Слабая ссылка1"/>
    <w:uiPriority w:val="31"/>
    <w:qFormat/>
    <w:rPr>
      <w:smallCaps/>
      <w:color w:val="404040"/>
      <w:u w:val="single" w:color="7F7F7F"/>
    </w:rPr>
  </w:style>
  <w:style w:type="character" w:customStyle="1" w:styleId="17">
    <w:name w:val="Сильная ссылка1"/>
    <w:uiPriority w:val="32"/>
    <w:qFormat/>
    <w:rPr>
      <w:b/>
      <w:bCs/>
      <w:smallCaps/>
      <w:color w:val="auto"/>
      <w:spacing w:val="3"/>
      <w:u w:val="single"/>
    </w:rPr>
  </w:style>
  <w:style w:type="character" w:customStyle="1" w:styleId="18">
    <w:name w:val="Название книги1"/>
    <w:uiPriority w:val="33"/>
    <w:qFormat/>
    <w:rPr>
      <w:b/>
      <w:bCs/>
      <w:smallCaps/>
      <w:spacing w:val="7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pPr>
      <w:spacing w:before="400" w:after="40" w:line="240" w:lineRule="auto"/>
      <w:outlineLvl w:val="9"/>
    </w:pPr>
    <w:rPr>
      <w:rFonts w:ascii="Calibri Light" w:eastAsia="SimSun" w:hAnsi="Calibri Light"/>
      <w:b w:val="0"/>
      <w:bCs w:val="0"/>
      <w:caps/>
      <w:color w:val="auto"/>
      <w:sz w:val="36"/>
      <w:szCs w:val="36"/>
      <w:lang w:val="zh-CN" w:eastAsia="zh-CN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qFormat/>
  </w:style>
  <w:style w:type="paragraph" w:customStyle="1" w:styleId="p16">
    <w:name w:val="p16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qFormat/>
  </w:style>
  <w:style w:type="paragraph" w:customStyle="1" w:styleId="p45">
    <w:name w:val="p4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Абзац списка1"/>
    <w:basedOn w:val="a"/>
    <w:qFormat/>
    <w:pPr>
      <w:ind w:left="720"/>
      <w:contextualSpacing/>
    </w:pPr>
    <w:rPr>
      <w:lang w:eastAsia="en-US"/>
    </w:rPr>
  </w:style>
  <w:style w:type="paragraph" w:customStyle="1" w:styleId="1b">
    <w:name w:val="Красная строка1"/>
    <w:basedOn w:val="af2"/>
    <w:qFormat/>
    <w:pPr>
      <w:suppressAutoHyphens/>
      <w:ind w:firstLine="210"/>
    </w:pPr>
    <w:rPr>
      <w:sz w:val="26"/>
      <w:lang w:eastAsia="ar-SA"/>
    </w:rPr>
  </w:style>
  <w:style w:type="table" w:customStyle="1" w:styleId="26">
    <w:name w:val="Сетка таблицы2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100">
    <w:name w:val="Сетка таблицы10"/>
    <w:basedOn w:val="a1"/>
    <w:qFormat/>
    <w:locked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basedOn w:val="a0"/>
    <w:link w:val="27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7">
    <w:name w:val="Основной текст2"/>
    <w:basedOn w:val="a"/>
    <w:link w:val="aff2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  <w:lang w:eastAsia="en-US"/>
    </w:rPr>
  </w:style>
  <w:style w:type="character" w:customStyle="1" w:styleId="aff3">
    <w:name w:val="Основной текст + Не полужирный"/>
    <w:basedOn w:val="aff2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175E-60A1-411C-A45A-3181DB2A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7207</Words>
  <Characters>41086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Nalog</cp:lastModifiedBy>
  <cp:revision>2</cp:revision>
  <cp:lastPrinted>2022-05-11T09:20:00Z</cp:lastPrinted>
  <dcterms:created xsi:type="dcterms:W3CDTF">2022-05-23T09:11:00Z</dcterms:created>
  <dcterms:modified xsi:type="dcterms:W3CDTF">2022-05-23T09:11:00Z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657C488C80BA4C42A66E23677A77D842</vt:lpwstr>
  </property>
</Properties>
</file>